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C3A94" w:rsidRDefault="002C3A94" w:rsidP="005D5003">
      <w:pPr>
        <w:rPr>
          <w:rFonts w:ascii="BIZ UDゴシック B" w:eastAsia="BIZ UDゴシック B" w:hAnsi="BIZ UDゴシック B"/>
          <w:b/>
          <w:sz w:val="24"/>
          <w:szCs w:val="24"/>
        </w:rPr>
      </w:pPr>
      <w:r w:rsidRPr="006D37E5">
        <w:rPr>
          <w:rFonts w:ascii="BIZ UDゴシック B" w:eastAsia="BIZ UDゴシック B" w:hAnsi="BIZ UDゴシック B"/>
          <w:b/>
          <w:noProof/>
          <w:sz w:val="24"/>
          <w:szCs w:val="24"/>
        </w:rPr>
        <mc:AlternateContent>
          <mc:Choice Requires="wps">
            <w:drawing>
              <wp:anchor distT="45720" distB="45720" distL="114300" distR="114300" simplePos="0" relativeHeight="251671552" behindDoc="0" locked="0" layoutInCell="1" allowOverlap="1">
                <wp:simplePos x="0" y="0"/>
                <wp:positionH relativeFrom="column">
                  <wp:posOffset>4930140</wp:posOffset>
                </wp:positionH>
                <wp:positionV relativeFrom="paragraph">
                  <wp:posOffset>-249555</wp:posOffset>
                </wp:positionV>
                <wp:extent cx="685800" cy="1404620"/>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solidFill>
                            <a:srgbClr val="000000"/>
                          </a:solidFill>
                          <a:miter lim="800000"/>
                          <a:headEnd/>
                          <a:tailEnd/>
                        </a:ln>
                      </wps:spPr>
                      <wps:txbx>
                        <w:txbxContent>
                          <w:p w:rsidR="006D37E5" w:rsidRDefault="006D37E5" w:rsidP="006D37E5">
                            <w:pPr>
                              <w:jc w:val="center"/>
                            </w:pPr>
                            <w:r>
                              <w:rPr>
                                <w:rFonts w:hint="eastAsia"/>
                              </w:rPr>
                              <w:t>資料</w:t>
                            </w:r>
                            <w: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88.2pt;margin-top:-19.65pt;width:5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">
                <v:textbox style="mso-fit-shape-to-text:t">
                  <w:txbxContent>
                    <w:p w:rsidR="006D37E5" w:rsidRDefault="006D37E5" w:rsidP="006D37E5">
                      <w:pPr>
                        <w:jc w:val="center"/>
                      </w:pPr>
                      <w:r>
                        <w:rPr>
                          <w:rFonts w:hint="eastAsia"/>
                        </w:rPr>
                        <w:t>資料</w:t>
                      </w:r>
                      <w:r>
                        <w:t>１</w:t>
                      </w:r>
                    </w:p>
                  </w:txbxContent>
                </v:textbox>
              </v:shape>
            </w:pict>
          </mc:Fallback>
        </mc:AlternateContent>
      </w:r>
    </w:p>
    <w:p w:rsidR="00646CB0" w:rsidRDefault="00646CB0" w:rsidP="005D5003">
      <w:pPr>
        <w:jc w:val="center"/>
        <w:rPr>
          <w:rFonts w:ascii="BIZ UDゴシック B" w:eastAsia="BIZ UDゴシック B" w:hAnsi="BIZ UDゴシック B"/>
          <w:b/>
          <w:sz w:val="24"/>
          <w:szCs w:val="24"/>
        </w:rPr>
      </w:pPr>
      <w:r>
        <w:rPr>
          <w:rFonts w:ascii="BIZ UDゴシック B" w:eastAsia="BIZ UDゴシック B" w:hAnsi="BIZ UDゴシック B" w:hint="eastAsia"/>
          <w:b/>
          <w:sz w:val="24"/>
          <w:szCs w:val="24"/>
        </w:rPr>
        <w:t>本市防災の主な取組み等について</w:t>
      </w:r>
    </w:p>
    <w:p w:rsidR="00B857A4" w:rsidRDefault="00B857A4" w:rsidP="005D5003">
      <w:pPr>
        <w:jc w:val="center"/>
        <w:rPr>
          <w:rFonts w:ascii="BIZ UDゴシック B" w:eastAsia="BIZ UDゴシック B" w:hAnsi="BIZ UDゴシック B"/>
          <w:b/>
          <w:sz w:val="24"/>
          <w:szCs w:val="24"/>
        </w:rPr>
      </w:pPr>
      <w:r>
        <w:rPr>
          <w:rFonts w:ascii="BIZ UDゴシック B" w:eastAsia="BIZ UDゴシック B" w:hAnsi="BIZ UDゴシック B" w:hint="eastAsia"/>
          <w:b/>
          <w:sz w:val="24"/>
          <w:szCs w:val="24"/>
        </w:rPr>
        <w:t>(</w:t>
      </w:r>
      <w:r w:rsidR="00F90ABC">
        <w:rPr>
          <w:rFonts w:ascii="BIZ UDゴシック B" w:eastAsia="BIZ UDゴシック B" w:hAnsi="BIZ UDゴシック B" w:hint="eastAsia"/>
          <w:b/>
          <w:sz w:val="24"/>
          <w:szCs w:val="24"/>
        </w:rPr>
        <w:t>平成３１年３月～令和元年１２</w:t>
      </w:r>
      <w:r>
        <w:rPr>
          <w:rFonts w:ascii="BIZ UDゴシック B" w:eastAsia="BIZ UDゴシック B" w:hAnsi="BIZ UDゴシック B" w:hint="eastAsia"/>
          <w:b/>
          <w:sz w:val="24"/>
          <w:szCs w:val="24"/>
        </w:rPr>
        <w:t>月)</w:t>
      </w:r>
    </w:p>
    <w:p w:rsidR="00646CB0" w:rsidRPr="00F90ABC" w:rsidRDefault="00646CB0" w:rsidP="005D5003">
      <w:pPr>
        <w:rPr>
          <w:sz w:val="22"/>
        </w:rPr>
      </w:pPr>
    </w:p>
    <w:p w:rsidR="00646CB0" w:rsidRDefault="00646CB0" w:rsidP="005D5003">
      <w:pPr>
        <w:jc w:val="left"/>
        <w:rPr>
          <w:sz w:val="22"/>
        </w:rPr>
      </w:pPr>
      <w:r>
        <w:rPr>
          <w:noProof/>
        </w:rPr>
        <mc:AlternateContent>
          <mc:Choice Requires="wps">
            <w:drawing>
              <wp:inline distT="0" distB="0" distL="0" distR="0">
                <wp:extent cx="2879725" cy="382905"/>
                <wp:effectExtent l="9525" t="9525" r="6350" b="7620"/>
                <wp:docPr id="5" name="額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82905"/>
                        </a:xfrm>
                        <a:prstGeom prst="bevel">
                          <a:avLst>
                            <a:gd name="adj" fmla="val 12500"/>
                          </a:avLst>
                        </a:prstGeom>
                        <a:solidFill>
                          <a:srgbClr val="FFFF00"/>
                        </a:solidFill>
                        <a:ln w="12700">
                          <a:solidFill>
                            <a:schemeClr val="tx1">
                              <a:lumMod val="100000"/>
                              <a:lumOff val="0"/>
                            </a:schemeClr>
                          </a:solidFill>
                          <a:miter lim="800000"/>
                          <a:headEnd/>
                          <a:tailEnd/>
                        </a:ln>
                      </wps:spPr>
                      <wps:txbx>
                        <w:txbxContent>
                          <w:p w:rsidR="00646CB0" w:rsidRDefault="00646CB0" w:rsidP="00646CB0">
                            <w:pPr>
                              <w:jc w:val="center"/>
                              <w:rPr>
                                <w:rFonts w:ascii="BIZ UDゴシック B" w:eastAsia="BIZ UDゴシック B" w:hAnsi="BIZ UDゴシック B"/>
                                <w:color w:val="000000" w:themeColor="text1"/>
                              </w:rPr>
                            </w:pPr>
                            <w:r>
                              <w:rPr>
                                <w:rFonts w:ascii="BIZ UDゴシック B" w:eastAsia="BIZ UDゴシック B" w:hAnsi="BIZ UDゴシック B" w:hint="eastAsia"/>
                                <w:color w:val="000000" w:themeColor="text1"/>
                              </w:rPr>
                              <w:t>防災情報の確実な伝達に向けた取組み</w:t>
                            </w:r>
                          </w:p>
                        </w:txbxContent>
                      </wps:txbx>
                      <wps:bodyPr rot="0" vert="horz" wrap="square" lIns="91440" tIns="45720" rIns="91440" bIns="45720" anchor="ctr" anchorCtr="0" upright="1">
                        <a:spAutoFit/>
                      </wps:bodyPr>
                    </wps:wsp>
                  </a:graphicData>
                </a:graphic>
              </wp:inline>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5" o:spid="_x0000_s1027" type="#_x0000_t84" style="width:226.75pt;height:3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" fillcolor="yellow" strokecolor="black [3213]" strokeweight="1pt">
                <v:textbox style="mso-fit-shape-to-text:t">
                  <w:txbxContent>
                    <w:p w:rsidR="00646CB0" w:rsidRDefault="00646CB0" w:rsidP="00646CB0">
                      <w:pPr>
                        <w:jc w:val="center"/>
                        <w:rPr>
                          <w:rFonts w:ascii="BIZ UDゴシック B" w:eastAsia="BIZ UDゴシック B" w:hAnsi="BIZ UDゴシック B"/>
                          <w:color w:val="000000" w:themeColor="text1"/>
                        </w:rPr>
                      </w:pPr>
                      <w:r>
                        <w:rPr>
                          <w:rFonts w:ascii="BIZ UDゴシック B" w:eastAsia="BIZ UDゴシック B" w:hAnsi="BIZ UDゴシック B" w:hint="eastAsia"/>
                          <w:color w:val="000000" w:themeColor="text1"/>
                        </w:rPr>
                        <w:t>防災情報の確実な伝達に向けた取組み</w:t>
                      </w:r>
                    </w:p>
                  </w:txbxContent>
                </v:textbox>
                <w10:anchorlock/>
              </v:shape>
            </w:pict>
          </mc:Fallback>
        </mc:AlternateContent>
      </w:r>
    </w:p>
    <w:p w:rsidR="00646CB0" w:rsidRPr="00B409D4" w:rsidRDefault="00646CB0" w:rsidP="005D5003">
      <w:pPr>
        <w:rPr>
          <w:sz w:val="22"/>
        </w:rPr>
      </w:pPr>
      <w:r>
        <w:rPr>
          <w:rFonts w:hint="eastAsia"/>
          <w:sz w:val="22"/>
        </w:rPr>
        <w:t xml:space="preserve">　</w:t>
      </w:r>
      <w:r w:rsidRPr="00B409D4">
        <w:rPr>
          <w:rFonts w:hint="eastAsia"/>
          <w:sz w:val="22"/>
        </w:rPr>
        <w:t>本市は、昨年の災害により、近年では類を見ないほどの大きな被害を受けましたが、その一方で、多くの教訓を得ることができました。とりわけ、「災害時における情報伝達のあり方」については、今後の防災対策にとって重要な課題であると認識し、課題解決に向けた取組みを進めています。</w:t>
      </w:r>
    </w:p>
    <w:p w:rsidR="00646CB0" w:rsidRPr="00B409D4" w:rsidRDefault="00646CB0" w:rsidP="005D5003">
      <w:pPr>
        <w:rPr>
          <w:b/>
          <w:sz w:val="22"/>
        </w:rPr>
      </w:pPr>
      <w:r w:rsidRPr="00B409D4">
        <w:rPr>
          <w:rFonts w:hint="eastAsia"/>
          <w:b/>
          <w:sz w:val="22"/>
        </w:rPr>
        <w:t>１　情報伝達手段の更なる充実</w:t>
      </w:r>
    </w:p>
    <w:p w:rsidR="00646CB0" w:rsidRPr="00B409D4" w:rsidRDefault="00430B96" w:rsidP="005D5003">
      <w:pPr>
        <w:pStyle w:val="a8"/>
        <w:numPr>
          <w:ilvl w:val="0"/>
          <w:numId w:val="1"/>
        </w:numPr>
        <w:ind w:leftChars="0"/>
        <w:rPr>
          <w:sz w:val="22"/>
        </w:rPr>
      </w:pPr>
      <w:r>
        <w:rPr>
          <w:rFonts w:hint="eastAsia"/>
          <w:sz w:val="22"/>
        </w:rPr>
        <w:t xml:space="preserve"> </w:t>
      </w:r>
      <w:r w:rsidR="00646CB0" w:rsidRPr="00B409D4">
        <w:rPr>
          <w:rFonts w:hint="eastAsia"/>
          <w:sz w:val="22"/>
        </w:rPr>
        <w:t>新たな情報伝達手段の導入</w:t>
      </w:r>
    </w:p>
    <w:p w:rsidR="00646CB0" w:rsidRPr="00B409D4" w:rsidRDefault="00FF0DD6" w:rsidP="005D5003">
      <w:pPr>
        <w:ind w:leftChars="200" w:left="420" w:firstLineChars="100" w:firstLine="220"/>
        <w:rPr>
          <w:sz w:val="22"/>
        </w:rPr>
      </w:pPr>
      <w:r>
        <w:rPr>
          <w:rFonts w:hint="eastAsia"/>
          <w:sz w:val="22"/>
        </w:rPr>
        <w:t>デジタル化移行に併せて、新たな情報伝達手段を導入し、災害への備えを強化</w:t>
      </w:r>
      <w:r w:rsidR="00F17EB8">
        <w:rPr>
          <w:rFonts w:hint="eastAsia"/>
          <w:sz w:val="22"/>
        </w:rPr>
        <w:t>します</w:t>
      </w:r>
      <w:r w:rsidR="008F54CC" w:rsidRPr="00B409D4">
        <w:rPr>
          <w:rFonts w:hint="eastAsia"/>
          <w:sz w:val="22"/>
        </w:rPr>
        <w:t>。また、音声合成技術による聞き取りやすい放送機能の整備や、聞き逃した放送内容を電話で確認できる「自動電話応答サービス」等を新たに導入</w:t>
      </w:r>
      <w:r w:rsidR="0035697D" w:rsidRPr="00B409D4">
        <w:rPr>
          <w:rFonts w:hint="eastAsia"/>
          <w:sz w:val="22"/>
        </w:rPr>
        <w:t>します。</w:t>
      </w:r>
    </w:p>
    <w:p w:rsidR="00646CB0" w:rsidRPr="00B409D4" w:rsidRDefault="0038150E" w:rsidP="005D5003">
      <w:pPr>
        <w:pStyle w:val="a8"/>
        <w:numPr>
          <w:ilvl w:val="0"/>
          <w:numId w:val="1"/>
        </w:numPr>
        <w:ind w:leftChars="0"/>
        <w:rPr>
          <w:sz w:val="22"/>
        </w:rPr>
      </w:pPr>
      <w:r w:rsidRPr="00B409D4">
        <w:rPr>
          <w:noProof/>
          <w:color w:val="000000" w:themeColor="text1"/>
        </w:rPr>
        <w:drawing>
          <wp:anchor distT="0" distB="0" distL="114300" distR="114300" simplePos="0" relativeHeight="251659264" behindDoc="0" locked="0" layoutInCell="0" allowOverlap="0" wp14:anchorId="3B41EF47" wp14:editId="6B85417F">
            <wp:simplePos x="0" y="0"/>
            <wp:positionH relativeFrom="column">
              <wp:posOffset>4267200</wp:posOffset>
            </wp:positionH>
            <wp:positionV relativeFrom="paragraph">
              <wp:posOffset>214630</wp:posOffset>
            </wp:positionV>
            <wp:extent cx="1740535" cy="1319530"/>
            <wp:effectExtent l="19050" t="0" r="0" b="0"/>
            <wp:wrapSquare wrapText="bothSides"/>
            <wp:docPr id="13" name="図 1" descr="DSC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051"/>
                    <pic:cNvPicPr>
                      <a:picLocks noChangeAspect="1" noChangeArrowheads="1"/>
                    </pic:cNvPicPr>
                  </pic:nvPicPr>
                  <pic:blipFill>
                    <a:blip r:embed="rId8" cstate="print"/>
                    <a:srcRect/>
                    <a:stretch>
                      <a:fillRect/>
                    </a:stretch>
                  </pic:blipFill>
                  <pic:spPr bwMode="auto">
                    <a:xfrm>
                      <a:off x="0" y="0"/>
                      <a:ext cx="1740535" cy="1319530"/>
                    </a:xfrm>
                    <a:prstGeom prst="rect">
                      <a:avLst/>
                    </a:prstGeom>
                    <a:noFill/>
                    <a:ln w="9525">
                      <a:noFill/>
                      <a:miter lim="800000"/>
                      <a:headEnd/>
                      <a:tailEnd/>
                    </a:ln>
                  </pic:spPr>
                </pic:pic>
              </a:graphicData>
            </a:graphic>
          </wp:anchor>
        </w:drawing>
      </w:r>
      <w:r w:rsidR="00430B96">
        <w:rPr>
          <w:rFonts w:hint="eastAsia"/>
          <w:sz w:val="22"/>
        </w:rPr>
        <w:t xml:space="preserve"> </w:t>
      </w:r>
      <w:r w:rsidR="00646CB0" w:rsidRPr="00B409D4">
        <w:rPr>
          <w:rFonts w:hint="eastAsia"/>
          <w:sz w:val="22"/>
        </w:rPr>
        <w:t>屋外拡声器の新設とデジタル改良</w:t>
      </w:r>
    </w:p>
    <w:p w:rsidR="0038150E" w:rsidRPr="00430B96" w:rsidRDefault="0035697D" w:rsidP="005D5003">
      <w:pPr>
        <w:ind w:leftChars="200" w:left="420" w:rightChars="944" w:right="1982" w:firstLineChars="137" w:firstLine="288"/>
        <w:rPr>
          <w:color w:val="000000" w:themeColor="text1"/>
        </w:rPr>
      </w:pPr>
      <w:r w:rsidRPr="00430B96">
        <w:rPr>
          <w:rFonts w:hint="eastAsia"/>
          <w:color w:val="000000" w:themeColor="text1"/>
        </w:rPr>
        <w:t>屋外拡声器は緊急情報を発信するうえで、有効な手段の一つであり、平成３０年度に屋外拡声器５基を新設するとともに、既存の屋外拡声器のうち１基をデジタル改良しました。今後も引き続き、海岸沿いや河川沿いの居住地域</w:t>
      </w:r>
      <w:r w:rsidR="0038150E" w:rsidRPr="00430B96">
        <w:rPr>
          <w:rFonts w:hint="eastAsia"/>
          <w:color w:val="000000" w:themeColor="text1"/>
        </w:rPr>
        <w:t>に優先的に設置するととも</w:t>
      </w:r>
      <w:r w:rsidRPr="00430B96">
        <w:rPr>
          <w:rFonts w:hint="eastAsia"/>
          <w:color w:val="000000" w:themeColor="text1"/>
        </w:rPr>
        <w:t>に、既存の拡声器をデジタル改良する予定です。</w:t>
      </w:r>
    </w:p>
    <w:p w:rsidR="0038150E" w:rsidRPr="00430B96" w:rsidRDefault="00F90ABC" w:rsidP="005D5003">
      <w:pPr>
        <w:ind w:firstLineChars="200" w:firstLine="420"/>
        <w:rPr>
          <w:color w:val="000000" w:themeColor="text1"/>
        </w:rPr>
      </w:pPr>
      <w:r>
        <w:rPr>
          <w:rFonts w:hint="eastAsia"/>
          <w:color w:val="000000" w:themeColor="text1"/>
        </w:rPr>
        <w:t>（令和元年１２</w:t>
      </w:r>
      <w:r w:rsidR="0038150E" w:rsidRPr="00430B96">
        <w:rPr>
          <w:rFonts w:hint="eastAsia"/>
          <w:color w:val="000000" w:themeColor="text1"/>
        </w:rPr>
        <w:t>月現在　設置台数　計４０基）</w:t>
      </w:r>
    </w:p>
    <w:p w:rsidR="00646CB0" w:rsidRPr="00122FFB" w:rsidRDefault="00646CB0" w:rsidP="005D5003">
      <w:pPr>
        <w:rPr>
          <w:color w:val="000000" w:themeColor="text1"/>
        </w:rPr>
      </w:pPr>
      <w:r w:rsidRPr="00122FFB">
        <w:rPr>
          <w:rFonts w:hint="eastAsia"/>
          <w:b/>
          <w:sz w:val="22"/>
        </w:rPr>
        <w:t>２　共助による情報伝達の仕組みづくり</w:t>
      </w:r>
    </w:p>
    <w:p w:rsidR="00D42052" w:rsidRDefault="008F54CC" w:rsidP="005D5003">
      <w:pPr>
        <w:ind w:leftChars="100" w:left="210" w:firstLineChars="100" w:firstLine="220"/>
        <w:rPr>
          <w:sz w:val="22"/>
        </w:rPr>
      </w:pPr>
      <w:r w:rsidRPr="00B409D4">
        <w:rPr>
          <w:rFonts w:hint="eastAsia"/>
          <w:sz w:val="22"/>
        </w:rPr>
        <w:t>新たな地域振興体制における取組と連動して、関係職員が地域に入り、</w:t>
      </w:r>
      <w:r w:rsidR="00B409D4" w:rsidRPr="00B409D4">
        <w:rPr>
          <w:rFonts w:hint="eastAsia"/>
          <w:sz w:val="22"/>
        </w:rPr>
        <w:t>自主防災会等を単位とした</w:t>
      </w:r>
      <w:r w:rsidRPr="00B409D4">
        <w:rPr>
          <w:rFonts w:hint="eastAsia"/>
          <w:sz w:val="22"/>
        </w:rPr>
        <w:t>地域住民と意見交換を重ねることで、地域の特性に応じた、災害時の共助による情報伝達の仕組みづくりに取り組</w:t>
      </w:r>
      <w:r w:rsidR="00B409D4" w:rsidRPr="00B409D4">
        <w:rPr>
          <w:rFonts w:hint="eastAsia"/>
          <w:sz w:val="22"/>
        </w:rPr>
        <w:t>んでいます</w:t>
      </w:r>
      <w:r w:rsidR="0035697D" w:rsidRPr="00B409D4">
        <w:rPr>
          <w:rFonts w:hint="eastAsia"/>
          <w:sz w:val="22"/>
        </w:rPr>
        <w:t>。</w:t>
      </w:r>
    </w:p>
    <w:p w:rsidR="008F54CC" w:rsidRDefault="00975665" w:rsidP="005D5003">
      <w:pPr>
        <w:ind w:leftChars="100" w:left="210" w:firstLineChars="100" w:firstLine="220"/>
        <w:rPr>
          <w:sz w:val="22"/>
        </w:rPr>
      </w:pPr>
      <w:r>
        <w:rPr>
          <w:rFonts w:hint="eastAsia"/>
          <w:sz w:val="22"/>
        </w:rPr>
        <w:t>市内に組織された</w:t>
      </w:r>
      <w:r w:rsidR="007F7D56">
        <w:rPr>
          <w:rFonts w:hint="eastAsia"/>
          <w:sz w:val="22"/>
        </w:rPr>
        <w:t>７５</w:t>
      </w:r>
      <w:r>
        <w:rPr>
          <w:rFonts w:hint="eastAsia"/>
          <w:sz w:val="22"/>
        </w:rPr>
        <w:t>の</w:t>
      </w:r>
      <w:r w:rsidR="007F7D56">
        <w:rPr>
          <w:rFonts w:hint="eastAsia"/>
          <w:sz w:val="22"/>
        </w:rPr>
        <w:t>自主防災会と</w:t>
      </w:r>
      <w:r>
        <w:rPr>
          <w:rFonts w:hint="eastAsia"/>
          <w:sz w:val="22"/>
        </w:rPr>
        <w:t>の意見交換を経て、各自主防災会の情報伝達手段を確認することができ、その結果、今年</w:t>
      </w:r>
      <w:r w:rsidR="00722982">
        <w:rPr>
          <w:rFonts w:hint="eastAsia"/>
          <w:sz w:val="22"/>
        </w:rPr>
        <w:t>から</w:t>
      </w:r>
      <w:r w:rsidR="007F7D56">
        <w:rPr>
          <w:rFonts w:hint="eastAsia"/>
          <w:sz w:val="22"/>
        </w:rPr>
        <w:t>台風情報</w:t>
      </w:r>
      <w:r w:rsidR="00722982">
        <w:rPr>
          <w:rFonts w:hint="eastAsia"/>
          <w:sz w:val="22"/>
        </w:rPr>
        <w:t>について</w:t>
      </w:r>
      <w:r w:rsidR="007F7D56">
        <w:rPr>
          <w:rFonts w:hint="eastAsia"/>
          <w:sz w:val="22"/>
        </w:rPr>
        <w:t>も</w:t>
      </w:r>
      <w:r w:rsidR="00722982">
        <w:rPr>
          <w:rFonts w:hint="eastAsia"/>
          <w:sz w:val="22"/>
        </w:rPr>
        <w:t>、</w:t>
      </w:r>
      <w:r w:rsidR="007F7D56">
        <w:rPr>
          <w:rFonts w:hint="eastAsia"/>
          <w:sz w:val="22"/>
        </w:rPr>
        <w:t>メールやＦＡＸを用いて</w:t>
      </w:r>
      <w:r>
        <w:rPr>
          <w:rFonts w:hint="eastAsia"/>
          <w:sz w:val="22"/>
        </w:rPr>
        <w:t>直接的に各</w:t>
      </w:r>
      <w:r w:rsidR="007F7D56">
        <w:rPr>
          <w:rFonts w:hint="eastAsia"/>
          <w:sz w:val="22"/>
        </w:rPr>
        <w:t>自主防災会へ伝達</w:t>
      </w:r>
      <w:r w:rsidR="00722982">
        <w:rPr>
          <w:rFonts w:hint="eastAsia"/>
          <w:sz w:val="22"/>
        </w:rPr>
        <w:t>しているところです。</w:t>
      </w:r>
    </w:p>
    <w:p w:rsidR="000A55B1" w:rsidRPr="00B409D4" w:rsidRDefault="000A55B1" w:rsidP="005D5003">
      <w:pPr>
        <w:rPr>
          <w:sz w:val="22"/>
        </w:rPr>
      </w:pPr>
    </w:p>
    <w:p w:rsidR="00646CB0" w:rsidRDefault="00646CB0" w:rsidP="005D5003">
      <w:pPr>
        <w:jc w:val="left"/>
        <w:rPr>
          <w:sz w:val="22"/>
        </w:rPr>
      </w:pPr>
      <w:r>
        <w:rPr>
          <w:noProof/>
        </w:rPr>
        <mc:AlternateContent>
          <mc:Choice Requires="wps">
            <w:drawing>
              <wp:inline distT="0" distB="0" distL="0" distR="0">
                <wp:extent cx="2879725" cy="382905"/>
                <wp:effectExtent l="9525" t="9525" r="6350" b="7620"/>
                <wp:docPr id="4" name="額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82905"/>
                        </a:xfrm>
                        <a:prstGeom prst="bevel">
                          <a:avLst>
                            <a:gd name="adj" fmla="val 12500"/>
                          </a:avLst>
                        </a:prstGeom>
                        <a:solidFill>
                          <a:srgbClr val="FFFF00"/>
                        </a:solidFill>
                        <a:ln w="12700">
                          <a:solidFill>
                            <a:schemeClr val="tx1">
                              <a:lumMod val="100000"/>
                              <a:lumOff val="0"/>
                            </a:schemeClr>
                          </a:solidFill>
                          <a:miter lim="800000"/>
                          <a:headEnd/>
                          <a:tailEnd/>
                        </a:ln>
                      </wps:spPr>
                      <wps:txbx>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災害対応力の向上を図る取組み</w:t>
                            </w:r>
                          </w:p>
                        </w:txbxContent>
                      </wps:txbx>
                      <wps:bodyPr rot="0" vert="horz" wrap="square" lIns="91440" tIns="45720" rIns="91440" bIns="45720" anchor="ctr" anchorCtr="0" upright="1">
                        <a:spAutoFit/>
                      </wps:bodyPr>
                    </wps:wsp>
                  </a:graphicData>
                </a:graphic>
              </wp:inline>
            </w:drawing>
          </mc:Choice>
          <mc:Fallback>
            <w:pict>
              <v:shape id="額縁 4" o:spid="_x0000_s1028" type="#_x0000_t84" style="width:226.75pt;height:3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" fillcolor="yellow" strokecolor="black [3213]" strokeweight="1pt">
                <v:textbox style="mso-fit-shape-to-text:t">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災害対応力の向上を図る取組み</w:t>
                      </w:r>
                    </w:p>
                  </w:txbxContent>
                </v:textbox>
                <w10:anchorlock/>
              </v:shape>
            </w:pict>
          </mc:Fallback>
        </mc:AlternateContent>
      </w:r>
    </w:p>
    <w:p w:rsidR="00646CB0" w:rsidRPr="00122FFB" w:rsidRDefault="00646CB0" w:rsidP="005D5003">
      <w:pPr>
        <w:rPr>
          <w:b/>
          <w:sz w:val="22"/>
        </w:rPr>
      </w:pPr>
      <w:r w:rsidRPr="00122FFB">
        <w:rPr>
          <w:rFonts w:hint="eastAsia"/>
          <w:b/>
          <w:sz w:val="22"/>
        </w:rPr>
        <w:t>１　新たな防災配備態勢の構築</w:t>
      </w:r>
    </w:p>
    <w:p w:rsidR="008B7B39" w:rsidRPr="00B409D4" w:rsidRDefault="008B7B39" w:rsidP="005D5003">
      <w:pPr>
        <w:ind w:leftChars="100" w:left="210" w:firstLineChars="100" w:firstLine="220"/>
        <w:rPr>
          <w:sz w:val="22"/>
        </w:rPr>
      </w:pPr>
      <w:r w:rsidRPr="00B409D4">
        <w:rPr>
          <w:rFonts w:hint="eastAsia"/>
          <w:sz w:val="22"/>
        </w:rPr>
        <w:t>災害時に市がどのような体制をとって</w:t>
      </w:r>
      <w:r w:rsidR="004D638B" w:rsidRPr="00B409D4">
        <w:rPr>
          <w:rFonts w:hint="eastAsia"/>
          <w:sz w:val="22"/>
        </w:rPr>
        <w:t>いるのか、市民をはじめ職員にもわかりやすいよう本部名称を変更しました</w:t>
      </w:r>
      <w:r w:rsidRPr="00B409D4">
        <w:rPr>
          <w:rFonts w:hint="eastAsia"/>
          <w:sz w:val="22"/>
        </w:rPr>
        <w:t>。</w:t>
      </w:r>
    </w:p>
    <w:p w:rsidR="008B7B39" w:rsidRPr="00B409D4" w:rsidRDefault="008B7B39" w:rsidP="005D5003">
      <w:pPr>
        <w:widowControl/>
        <w:jc w:val="left"/>
        <w:rPr>
          <w:sz w:val="22"/>
        </w:rPr>
      </w:pPr>
      <w:r w:rsidRPr="00B409D4">
        <w:rPr>
          <w:rFonts w:hint="eastAsia"/>
          <w:sz w:val="22"/>
        </w:rPr>
        <w:t>「水防本部/災害対策本部」</w:t>
      </w:r>
    </w:p>
    <w:p w:rsidR="008B7B39" w:rsidRPr="00B409D4" w:rsidRDefault="008B7B39" w:rsidP="005D5003">
      <w:pPr>
        <w:rPr>
          <w:sz w:val="22"/>
        </w:rPr>
      </w:pPr>
      <w:r w:rsidRPr="00B409D4">
        <w:rPr>
          <w:rFonts w:hint="eastAsia"/>
          <w:sz w:val="22"/>
        </w:rPr>
        <w:t>（災害時に市がどのような態勢をとっているのか市民にも職員にもわかりにくい）</w:t>
      </w:r>
    </w:p>
    <w:p w:rsidR="00E556A1" w:rsidRPr="00B409D4" w:rsidRDefault="008B7B39" w:rsidP="005D5003">
      <w:pPr>
        <w:rPr>
          <w:sz w:val="22"/>
        </w:rPr>
      </w:pPr>
      <w:r w:rsidRPr="00B409D4">
        <w:rPr>
          <w:rFonts w:hint="eastAsia"/>
          <w:sz w:val="22"/>
        </w:rPr>
        <w:t xml:space="preserve">　　↓</w:t>
      </w:r>
    </w:p>
    <w:p w:rsidR="008B7B39" w:rsidRPr="00B409D4" w:rsidRDefault="008B7B39" w:rsidP="005D5003">
      <w:pPr>
        <w:rPr>
          <w:sz w:val="22"/>
        </w:rPr>
      </w:pPr>
      <w:r w:rsidRPr="00B409D4">
        <w:rPr>
          <w:rFonts w:hint="eastAsia"/>
          <w:sz w:val="22"/>
        </w:rPr>
        <w:t>「災害警戒本部/災害対策本部」</w:t>
      </w:r>
    </w:p>
    <w:p w:rsidR="00646CB0" w:rsidRPr="00C05B6E" w:rsidRDefault="008B7B39" w:rsidP="005D5003">
      <w:pPr>
        <w:rPr>
          <w:sz w:val="22"/>
        </w:rPr>
      </w:pPr>
      <w:r w:rsidRPr="00C05B6E">
        <w:rPr>
          <w:rFonts w:hint="eastAsia"/>
          <w:sz w:val="22"/>
        </w:rPr>
        <w:lastRenderedPageBreak/>
        <w:t>（事態のフェーズ（警戒期～実働期）に応じて態勢を変える）</w:t>
      </w:r>
    </w:p>
    <w:p w:rsidR="00D82BFF" w:rsidRPr="00C05B6E" w:rsidRDefault="00D82BFF" w:rsidP="005D5003">
      <w:pPr>
        <w:ind w:leftChars="100" w:left="210" w:firstLineChars="100" w:firstLine="220"/>
        <w:rPr>
          <w:sz w:val="22"/>
        </w:rPr>
      </w:pPr>
      <w:r w:rsidRPr="00C05B6E">
        <w:rPr>
          <w:rFonts w:hint="eastAsia"/>
          <w:sz w:val="22"/>
        </w:rPr>
        <w:t>また、人的資源をより、機動的に活用できるよう職員の動員に関する権限が各部を総括する局長級職員にあることを明確化するなど、配備指令の整理を行いました。</w:t>
      </w:r>
    </w:p>
    <w:p w:rsidR="00646CB0" w:rsidRPr="008416F1" w:rsidRDefault="00646CB0" w:rsidP="005D5003">
      <w:pPr>
        <w:widowControl/>
        <w:jc w:val="left"/>
        <w:rPr>
          <w:rFonts w:ascii="ＭＳ ゴシック" w:eastAsia="ＭＳ ゴシック" w:hAnsi="ＭＳ ゴシック"/>
          <w:sz w:val="22"/>
        </w:rPr>
      </w:pPr>
      <w:r w:rsidRPr="00122FFB">
        <w:rPr>
          <w:rFonts w:hint="eastAsia"/>
          <w:b/>
          <w:sz w:val="22"/>
        </w:rPr>
        <w:t>２　防災訓練の実施</w:t>
      </w:r>
    </w:p>
    <w:p w:rsidR="00646CB0" w:rsidRPr="007A3B8B" w:rsidRDefault="00430B96" w:rsidP="005D5003">
      <w:pPr>
        <w:pStyle w:val="a8"/>
        <w:numPr>
          <w:ilvl w:val="0"/>
          <w:numId w:val="5"/>
        </w:numPr>
        <w:ind w:leftChars="0"/>
        <w:rPr>
          <w:sz w:val="22"/>
        </w:rPr>
      </w:pPr>
      <w:r>
        <w:rPr>
          <w:rFonts w:hint="eastAsia"/>
          <w:sz w:val="22"/>
        </w:rPr>
        <w:t xml:space="preserve"> </w:t>
      </w:r>
      <w:r w:rsidR="00646CB0" w:rsidRPr="007A3B8B">
        <w:rPr>
          <w:rFonts w:hint="eastAsia"/>
          <w:sz w:val="22"/>
        </w:rPr>
        <w:t>尼崎市防災総合訓練</w:t>
      </w:r>
    </w:p>
    <w:p w:rsidR="00646CB0" w:rsidRDefault="00646CB0" w:rsidP="005D5003">
      <w:pPr>
        <w:ind w:leftChars="200" w:left="420" w:firstLineChars="100" w:firstLine="220"/>
        <w:rPr>
          <w:sz w:val="22"/>
        </w:rPr>
      </w:pPr>
      <w:r>
        <w:rPr>
          <w:rFonts w:hint="eastAsia"/>
          <w:sz w:val="22"/>
        </w:rPr>
        <w:t>災害発生時には、市と各防災関係機関とが連携した一体的な災害対応が求められます。本市では、例年、各防災関係機関との連携強化を目的とした防災総合訓練を実施し、災害対応力の向上を図っています。</w:t>
      </w:r>
      <w:r w:rsidR="007A3B8B">
        <w:rPr>
          <w:rFonts w:hint="eastAsia"/>
          <w:sz w:val="22"/>
        </w:rPr>
        <w:t>本市の防災総合訓練は隔年で実動訓練と図上訓練を交互に実施しています。</w:t>
      </w:r>
    </w:p>
    <w:p w:rsidR="00E21B33" w:rsidRDefault="00E21B33" w:rsidP="005D5003">
      <w:pPr>
        <w:rPr>
          <w:sz w:val="22"/>
        </w:rPr>
      </w:pPr>
    </w:p>
    <w:p w:rsidR="00C7427D" w:rsidRDefault="00C7427D" w:rsidP="005D5003">
      <w:pPr>
        <w:jc w:val="center"/>
        <w:rPr>
          <w:sz w:val="22"/>
        </w:rPr>
      </w:pPr>
      <w:r>
        <w:rPr>
          <w:rFonts w:hint="eastAsia"/>
          <w:sz w:val="22"/>
        </w:rPr>
        <w:t>【平成３０年度の訓練内容(図上訓練)】</w:t>
      </w:r>
    </w:p>
    <w:p w:rsidR="00C7427D" w:rsidRDefault="00C7427D" w:rsidP="005D5003">
      <w:pPr>
        <w:ind w:leftChars="200" w:left="420" w:firstLineChars="100" w:firstLine="220"/>
        <w:rPr>
          <w:sz w:val="22"/>
        </w:rPr>
      </w:pPr>
      <w:r>
        <w:rPr>
          <w:rFonts w:hint="eastAsia"/>
          <w:sz w:val="22"/>
        </w:rPr>
        <w:t>昨年の８月３１</w:t>
      </w:r>
      <w:r w:rsidRPr="00C7427D">
        <w:rPr>
          <w:rFonts w:hint="eastAsia"/>
          <w:sz w:val="22"/>
        </w:rPr>
        <w:t>日（金）には、尼崎市記念公園内</w:t>
      </w:r>
      <w:r w:rsidRPr="00C7427D">
        <w:rPr>
          <w:sz w:val="22"/>
        </w:rPr>
        <w:t xml:space="preserve"> ベイコム総合体育館メインアリーナ</w:t>
      </w:r>
      <w:r w:rsidRPr="00C7427D">
        <w:rPr>
          <w:rFonts w:hint="eastAsia"/>
          <w:sz w:val="22"/>
        </w:rPr>
        <w:t>において、国、県、自治体、民間組織の</w:t>
      </w:r>
      <w:r>
        <w:rPr>
          <w:rFonts w:hint="eastAsia"/>
          <w:sz w:val="22"/>
        </w:rPr>
        <w:t>計４２団体、３１７</w:t>
      </w:r>
      <w:r w:rsidRPr="00C7427D">
        <w:rPr>
          <w:rFonts w:hint="eastAsia"/>
          <w:sz w:val="22"/>
        </w:rPr>
        <w:t>名が参加して、</w:t>
      </w:r>
      <w:r w:rsidRPr="007A3B8B">
        <w:rPr>
          <w:sz w:val="22"/>
        </w:rPr>
        <w:t>災害発生初動期(発</w:t>
      </w:r>
      <w:r w:rsidRPr="007A3B8B">
        <w:rPr>
          <w:rFonts w:hint="eastAsia"/>
          <w:sz w:val="22"/>
        </w:rPr>
        <w:t>災直後～数時間まで</w:t>
      </w:r>
      <w:r w:rsidRPr="007A3B8B">
        <w:rPr>
          <w:sz w:val="22"/>
        </w:rPr>
        <w:t>)における災害対策本部員と防災関係機関が連携して行うべき</w:t>
      </w:r>
      <w:r w:rsidRPr="007A3B8B">
        <w:rPr>
          <w:rFonts w:hint="eastAsia"/>
          <w:sz w:val="22"/>
        </w:rPr>
        <w:t>状況判断や役割・行動を</w:t>
      </w:r>
      <w:r>
        <w:rPr>
          <w:rFonts w:hint="eastAsia"/>
          <w:sz w:val="22"/>
        </w:rPr>
        <w:t>図上訓練形式で確認しました。</w:t>
      </w:r>
    </w:p>
    <w:p w:rsidR="00C7427D" w:rsidRDefault="002F1CA8" w:rsidP="005D5003">
      <w:pPr>
        <w:rPr>
          <w:sz w:val="22"/>
        </w:rPr>
      </w:pPr>
      <w:r>
        <w:rPr>
          <w:noProof/>
          <w:sz w:val="22"/>
        </w:rPr>
        <w:drawing>
          <wp:anchor distT="0" distB="0" distL="114300" distR="114300" simplePos="0" relativeHeight="251667456" behindDoc="0" locked="0" layoutInCell="1" allowOverlap="1">
            <wp:simplePos x="0" y="0"/>
            <wp:positionH relativeFrom="column">
              <wp:posOffset>3949064</wp:posOffset>
            </wp:positionH>
            <wp:positionV relativeFrom="paragraph">
              <wp:posOffset>9524</wp:posOffset>
            </wp:positionV>
            <wp:extent cx="1590675" cy="15906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65408" behindDoc="0" locked="0" layoutInCell="1" allowOverlap="1" wp14:anchorId="42E62540" wp14:editId="122FEF34">
            <wp:simplePos x="0" y="0"/>
            <wp:positionH relativeFrom="column">
              <wp:posOffset>2101215</wp:posOffset>
            </wp:positionH>
            <wp:positionV relativeFrom="paragraph">
              <wp:posOffset>9525</wp:posOffset>
            </wp:positionV>
            <wp:extent cx="1600200" cy="1600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66432" behindDoc="0" locked="0" layoutInCell="1" allowOverlap="1" wp14:anchorId="53F86765" wp14:editId="7BA36ECC">
            <wp:simplePos x="0" y="0"/>
            <wp:positionH relativeFrom="margin">
              <wp:posOffset>177164</wp:posOffset>
            </wp:positionH>
            <wp:positionV relativeFrom="paragraph">
              <wp:posOffset>9525</wp:posOffset>
            </wp:positionV>
            <wp:extent cx="1571625" cy="157162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427D" w:rsidRDefault="00C7427D" w:rsidP="005D5003">
      <w:pPr>
        <w:rPr>
          <w:sz w:val="22"/>
        </w:rPr>
      </w:pPr>
    </w:p>
    <w:p w:rsidR="00C7427D" w:rsidRDefault="00C7427D" w:rsidP="005D5003">
      <w:pPr>
        <w:rPr>
          <w:sz w:val="22"/>
        </w:rPr>
      </w:pPr>
    </w:p>
    <w:p w:rsidR="00C7427D" w:rsidRDefault="00C7427D" w:rsidP="005D5003">
      <w:pPr>
        <w:rPr>
          <w:sz w:val="22"/>
        </w:rPr>
      </w:pPr>
    </w:p>
    <w:p w:rsidR="00C7427D" w:rsidRDefault="00C7427D" w:rsidP="005D5003">
      <w:pPr>
        <w:rPr>
          <w:sz w:val="22"/>
        </w:rPr>
      </w:pPr>
    </w:p>
    <w:p w:rsidR="00C7427D" w:rsidRDefault="00C7427D" w:rsidP="005D5003">
      <w:pPr>
        <w:rPr>
          <w:sz w:val="22"/>
        </w:rPr>
      </w:pPr>
    </w:p>
    <w:p w:rsidR="00262DE5" w:rsidRDefault="00262DE5" w:rsidP="005D5003">
      <w:pPr>
        <w:rPr>
          <w:sz w:val="22"/>
        </w:rPr>
      </w:pPr>
    </w:p>
    <w:p w:rsidR="00C7427D" w:rsidRDefault="002F1CA8" w:rsidP="005D5003">
      <w:pPr>
        <w:ind w:firstLineChars="200" w:firstLine="440"/>
        <w:rPr>
          <w:sz w:val="22"/>
        </w:rPr>
      </w:pPr>
      <w:r>
        <w:rPr>
          <w:rFonts w:hint="eastAsia"/>
          <w:sz w:val="22"/>
        </w:rPr>
        <w:t xml:space="preserve">図上訓練会場の様子　　　　　　　　　　</w:t>
      </w:r>
      <w:r w:rsidR="00C7427D">
        <w:rPr>
          <w:rFonts w:hint="eastAsia"/>
          <w:sz w:val="22"/>
        </w:rPr>
        <w:t>各テーブルで対応を検討</w:t>
      </w:r>
    </w:p>
    <w:p w:rsidR="00C7427D" w:rsidRPr="00C7427D" w:rsidRDefault="00C7427D" w:rsidP="005D5003">
      <w:pPr>
        <w:rPr>
          <w:sz w:val="22"/>
        </w:rPr>
      </w:pPr>
    </w:p>
    <w:p w:rsidR="007A3B8B" w:rsidRDefault="007A3B8B" w:rsidP="005D5003">
      <w:pPr>
        <w:jc w:val="center"/>
        <w:rPr>
          <w:sz w:val="22"/>
        </w:rPr>
      </w:pPr>
      <w:r>
        <w:rPr>
          <w:rFonts w:hint="eastAsia"/>
          <w:sz w:val="22"/>
        </w:rPr>
        <w:t>【令和元年度の訓練内容(実動訓練)】</w:t>
      </w:r>
    </w:p>
    <w:p w:rsidR="00646CB0" w:rsidRDefault="00646CB0" w:rsidP="005D5003">
      <w:pPr>
        <w:ind w:leftChars="200" w:left="420" w:firstLineChars="100" w:firstLine="220"/>
        <w:rPr>
          <w:sz w:val="22"/>
        </w:rPr>
      </w:pPr>
      <w:r>
        <w:rPr>
          <w:rFonts w:hint="eastAsia"/>
          <w:sz w:val="22"/>
        </w:rPr>
        <w:t>今年</w:t>
      </w:r>
      <w:r w:rsidR="002F1CA8">
        <w:rPr>
          <w:rFonts w:hint="eastAsia"/>
          <w:sz w:val="22"/>
        </w:rPr>
        <w:t>の</w:t>
      </w:r>
      <w:r>
        <w:rPr>
          <w:rFonts w:hint="eastAsia"/>
          <w:sz w:val="22"/>
        </w:rPr>
        <w:t>８月３０日（金）には、尼崎の森中央緑地において、国、県、自治体、民間組織の計４２団体、７１９名が参加して、情報収集・伝達訓練をはじめ、初動対応、水防、人命救助、ライフラインの復旧等の訓練を実動形式にて行いました。</w:t>
      </w:r>
    </w:p>
    <w:p w:rsidR="0038150E" w:rsidRDefault="002F1CA8" w:rsidP="005D5003">
      <w:pPr>
        <w:ind w:rightChars="-473" w:right="-993"/>
        <w:rPr>
          <w:sz w:val="22"/>
        </w:rPr>
      </w:pPr>
      <w:r w:rsidRPr="003D08A6">
        <w:rPr>
          <w:rFonts w:hint="eastAsia"/>
          <w:noProof/>
          <w:sz w:val="22"/>
        </w:rPr>
        <w:drawing>
          <wp:anchor distT="0" distB="0" distL="114300" distR="114300" simplePos="0" relativeHeight="251669504" behindDoc="0" locked="0" layoutInCell="1" allowOverlap="1">
            <wp:simplePos x="0" y="0"/>
            <wp:positionH relativeFrom="column">
              <wp:posOffset>2005965</wp:posOffset>
            </wp:positionH>
            <wp:positionV relativeFrom="paragraph">
              <wp:posOffset>45720</wp:posOffset>
            </wp:positionV>
            <wp:extent cx="1691005" cy="1724025"/>
            <wp:effectExtent l="0" t="0" r="444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00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08A6">
        <w:rPr>
          <w:rFonts w:hint="eastAsia"/>
          <w:noProof/>
          <w:sz w:val="22"/>
        </w:rPr>
        <w:drawing>
          <wp:anchor distT="0" distB="0" distL="114300" distR="114300" simplePos="0" relativeHeight="251668480" behindDoc="0" locked="0" layoutInCell="1" allowOverlap="1">
            <wp:simplePos x="0" y="0"/>
            <wp:positionH relativeFrom="column">
              <wp:posOffset>3939540</wp:posOffset>
            </wp:positionH>
            <wp:positionV relativeFrom="paragraph">
              <wp:posOffset>36195</wp:posOffset>
            </wp:positionV>
            <wp:extent cx="1682065" cy="17240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06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8A6" w:rsidRPr="003D08A6">
        <w:rPr>
          <w:rFonts w:hint="eastAsia"/>
          <w:noProof/>
          <w:sz w:val="22"/>
        </w:rPr>
        <w:drawing>
          <wp:inline distT="0" distB="0" distL="0" distR="0" wp14:anchorId="08E101C2" wp14:editId="3B0D18B0">
            <wp:extent cx="1685925" cy="16859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EE2CD1" w:rsidRDefault="003D08A6" w:rsidP="005D5003">
      <w:pPr>
        <w:ind w:rightChars="-338" w:right="-710"/>
        <w:rPr>
          <w:sz w:val="22"/>
        </w:rPr>
      </w:pPr>
      <w:r>
        <w:rPr>
          <w:rFonts w:hint="eastAsia"/>
          <w:sz w:val="22"/>
        </w:rPr>
        <w:t xml:space="preserve">巡視艇による水難救助訓練　　　　　</w:t>
      </w:r>
      <w:r w:rsidR="002F1CA8">
        <w:rPr>
          <w:rFonts w:hint="eastAsia"/>
          <w:sz w:val="22"/>
        </w:rPr>
        <w:t xml:space="preserve">水防工法訓練　　　　　</w:t>
      </w:r>
      <w:r>
        <w:rPr>
          <w:rFonts w:hint="eastAsia"/>
          <w:sz w:val="22"/>
        </w:rPr>
        <w:t xml:space="preserve">ヘリコプターによる救助訓練　　　　</w:t>
      </w:r>
    </w:p>
    <w:p w:rsidR="00646CB0" w:rsidRDefault="00646CB0" w:rsidP="005D5003">
      <w:pPr>
        <w:ind w:firstLineChars="100" w:firstLine="220"/>
        <w:rPr>
          <w:sz w:val="22"/>
        </w:rPr>
      </w:pPr>
      <w:r>
        <w:rPr>
          <w:rFonts w:hint="eastAsia"/>
          <w:sz w:val="22"/>
        </w:rPr>
        <w:t>⑵　南海トラフ地震津波一斉避難訓練</w:t>
      </w:r>
    </w:p>
    <w:p w:rsidR="00646CB0" w:rsidRDefault="00646CB0" w:rsidP="005D5003">
      <w:pPr>
        <w:ind w:leftChars="100" w:left="430" w:hangingChars="100" w:hanging="220"/>
        <w:rPr>
          <w:sz w:val="22"/>
        </w:rPr>
      </w:pPr>
      <w:r>
        <w:rPr>
          <w:rFonts w:hint="eastAsia"/>
          <w:sz w:val="22"/>
        </w:rPr>
        <w:t xml:space="preserve">　　近い将来、必ず発生すると言われる南海トラフ地震に備え、兵庫県と、本市を含</w:t>
      </w:r>
      <w:r>
        <w:rPr>
          <w:rFonts w:hint="eastAsia"/>
          <w:sz w:val="22"/>
        </w:rPr>
        <w:lastRenderedPageBreak/>
        <w:t>む県内瀬戸内海沿岸地域の１４市１町が合同で行う訓練で、例年、「世界津波防災の日」である１１月５日に実施しています。</w:t>
      </w:r>
    </w:p>
    <w:p w:rsidR="00D82BFF" w:rsidRDefault="00FF0DD6" w:rsidP="005D5003">
      <w:pPr>
        <w:ind w:leftChars="100" w:left="430" w:hangingChars="100" w:hanging="220"/>
        <w:rPr>
          <w:sz w:val="22"/>
        </w:rPr>
      </w:pPr>
      <w:r>
        <w:rPr>
          <w:rFonts w:hint="eastAsia"/>
          <w:sz w:val="22"/>
        </w:rPr>
        <w:t xml:space="preserve">　　</w:t>
      </w:r>
      <w:r w:rsidR="00646CB0">
        <w:rPr>
          <w:rFonts w:hint="eastAsia"/>
          <w:sz w:val="22"/>
        </w:rPr>
        <w:t>防災行政無線や緊急速報メールによる住民への情報伝達を行い、津波からの避難行動を呼びかけます。</w:t>
      </w:r>
    </w:p>
    <w:p w:rsidR="00646CB0" w:rsidRPr="00EE2CD1" w:rsidRDefault="00646CB0" w:rsidP="005D5003">
      <w:pPr>
        <w:pStyle w:val="a8"/>
        <w:numPr>
          <w:ilvl w:val="0"/>
          <w:numId w:val="1"/>
        </w:numPr>
        <w:ind w:leftChars="0" w:left="584" w:hanging="357"/>
        <w:rPr>
          <w:sz w:val="22"/>
        </w:rPr>
      </w:pPr>
      <w:r w:rsidRPr="00EE2CD1">
        <w:rPr>
          <w:rFonts w:hint="eastAsia"/>
          <w:sz w:val="22"/>
        </w:rPr>
        <w:t>「１．１７は忘れない」地域防災訓練</w:t>
      </w:r>
    </w:p>
    <w:p w:rsidR="00AC5C29" w:rsidRPr="0021626B" w:rsidRDefault="00AC5C29" w:rsidP="005D5003">
      <w:pPr>
        <w:ind w:leftChars="200" w:left="420" w:firstLineChars="100" w:firstLine="210"/>
        <w:rPr>
          <w:color w:val="000000" w:themeColor="text1"/>
        </w:rPr>
      </w:pPr>
      <w:r w:rsidRPr="0021626B">
        <w:rPr>
          <w:rFonts w:hint="eastAsia"/>
          <w:color w:val="000000" w:themeColor="text1"/>
        </w:rPr>
        <w:t>地域の防災力向上のため、自主防災会などの地域住民と津波等一時避難場所及び指定避難場所となる学校が連携して毎年１月に実施する「１．１７は忘れない」地域防災訓練では、メイン会場（竹谷小学校）</w:t>
      </w:r>
      <w:r>
        <w:rPr>
          <w:rFonts w:hint="eastAsia"/>
          <w:color w:val="000000" w:themeColor="text1"/>
        </w:rPr>
        <w:t>において</w:t>
      </w:r>
      <w:r w:rsidRPr="0021626B">
        <w:rPr>
          <w:rFonts w:hint="eastAsia"/>
          <w:color w:val="000000" w:themeColor="text1"/>
        </w:rPr>
        <w:t>避難所の開設・運営訓練や避難行動を確認しました。</w:t>
      </w:r>
      <w:r>
        <w:rPr>
          <w:rFonts w:hint="eastAsia"/>
          <w:color w:val="000000" w:themeColor="text1"/>
        </w:rPr>
        <w:t>（訓練参加５２８名）</w:t>
      </w:r>
    </w:p>
    <w:p w:rsidR="00AC5C29" w:rsidRDefault="00AC5C29" w:rsidP="005D5003">
      <w:pPr>
        <w:ind w:leftChars="200" w:left="420" w:firstLineChars="100" w:firstLine="210"/>
        <w:rPr>
          <w:color w:val="000000" w:themeColor="text1"/>
        </w:rPr>
      </w:pPr>
      <w:r w:rsidRPr="0021626B">
        <w:rPr>
          <w:rFonts w:hint="eastAsia"/>
          <w:color w:val="000000" w:themeColor="text1"/>
        </w:rPr>
        <w:t>なお、平成３０年度は、要配慮者施設を交えた避難誘導・支援訓練、各学校における停電対応訓練、関西電力株式会社による電力供給訓練、公営企</w:t>
      </w:r>
      <w:r>
        <w:rPr>
          <w:rFonts w:hint="eastAsia"/>
          <w:color w:val="000000" w:themeColor="text1"/>
        </w:rPr>
        <w:t>業局による応急給水訓練、車両を使った広報訓練等</w:t>
      </w:r>
      <w:r w:rsidRPr="0021626B">
        <w:rPr>
          <w:rFonts w:hint="eastAsia"/>
          <w:color w:val="000000" w:themeColor="text1"/>
        </w:rPr>
        <w:t>を実施し、地域防災力の更なる向上を図りました。</w:t>
      </w:r>
    </w:p>
    <w:p w:rsidR="00AC5C29" w:rsidRPr="003D08A6" w:rsidRDefault="003D08A6" w:rsidP="005D5003">
      <w:pPr>
        <w:ind w:leftChars="-203" w:left="-426" w:rightChars="-405" w:right="-850" w:firstLine="2"/>
        <w:rPr>
          <w:color w:val="000000" w:themeColor="text1"/>
        </w:rPr>
      </w:pPr>
      <w:r w:rsidRPr="0021626B">
        <w:rPr>
          <w:noProof/>
          <w:color w:val="000000" w:themeColor="text1"/>
          <w:sz w:val="24"/>
        </w:rPr>
        <w:drawing>
          <wp:inline distT="0" distB="0" distL="0" distR="0" wp14:anchorId="1638028E" wp14:editId="7DC6AF83">
            <wp:extent cx="2047875" cy="148581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要配慮者の避難.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8701" cy="1508179"/>
                    </a:xfrm>
                    <a:prstGeom prst="rect">
                      <a:avLst/>
                    </a:prstGeom>
                  </pic:spPr>
                </pic:pic>
              </a:graphicData>
            </a:graphic>
          </wp:inline>
        </w:drawing>
      </w:r>
      <w:r w:rsidRPr="0021626B">
        <w:rPr>
          <w:noProof/>
          <w:color w:val="000000" w:themeColor="text1"/>
          <w:sz w:val="24"/>
        </w:rPr>
        <w:drawing>
          <wp:inline distT="0" distB="0" distL="0" distR="0" wp14:anchorId="32201DDF" wp14:editId="1526C649">
            <wp:extent cx="2009775" cy="151320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関西戦力.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872" cy="1513278"/>
                    </a:xfrm>
                    <a:prstGeom prst="rect">
                      <a:avLst/>
                    </a:prstGeom>
                  </pic:spPr>
                </pic:pic>
              </a:graphicData>
            </a:graphic>
          </wp:inline>
        </w:drawing>
      </w:r>
      <w:r w:rsidRPr="003D08A6">
        <w:rPr>
          <w:noProof/>
          <w:color w:val="000000" w:themeColor="text1"/>
        </w:rPr>
        <w:drawing>
          <wp:inline distT="0" distB="0" distL="0" distR="0" wp14:anchorId="47AD63D2" wp14:editId="61DB38DE">
            <wp:extent cx="2076450" cy="149415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応急給水訓練.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6450" cy="1494155"/>
                    </a:xfrm>
                    <a:prstGeom prst="rect">
                      <a:avLst/>
                    </a:prstGeom>
                  </pic:spPr>
                </pic:pic>
              </a:graphicData>
            </a:graphic>
          </wp:inline>
        </w:drawing>
      </w:r>
      <w:r w:rsidRPr="003D08A6">
        <w:rPr>
          <w:rFonts w:hint="eastAsia"/>
          <w:color w:val="000000" w:themeColor="text1"/>
          <w:szCs w:val="21"/>
        </w:rPr>
        <w:t xml:space="preserve">要配慮者避難誘導・避難支援訓練　　　　</w:t>
      </w:r>
      <w:r w:rsidR="005D5003">
        <w:rPr>
          <w:rFonts w:hint="eastAsia"/>
          <w:color w:val="000000" w:themeColor="text1"/>
          <w:szCs w:val="21"/>
        </w:rPr>
        <w:t xml:space="preserve">　</w:t>
      </w:r>
      <w:r w:rsidRPr="003D08A6">
        <w:rPr>
          <w:rFonts w:hint="eastAsia"/>
          <w:color w:val="000000" w:themeColor="text1"/>
          <w:szCs w:val="21"/>
        </w:rPr>
        <w:t>電力供給訓練　　　　　　　　　　応急給水訓練</w:t>
      </w:r>
    </w:p>
    <w:p w:rsidR="00646CB0" w:rsidRPr="00122FFB" w:rsidRDefault="00646CB0" w:rsidP="005D5003">
      <w:pPr>
        <w:widowControl/>
        <w:jc w:val="left"/>
        <w:rPr>
          <w:b/>
          <w:sz w:val="22"/>
        </w:rPr>
      </w:pPr>
      <w:r w:rsidRPr="00122FFB">
        <w:rPr>
          <w:rFonts w:hint="eastAsia"/>
          <w:b/>
          <w:sz w:val="22"/>
        </w:rPr>
        <w:t>３　住民等の避難対策</w:t>
      </w:r>
    </w:p>
    <w:p w:rsidR="00646CB0" w:rsidRDefault="00646CB0" w:rsidP="005D5003">
      <w:pPr>
        <w:rPr>
          <w:sz w:val="22"/>
        </w:rPr>
      </w:pPr>
      <w:r>
        <w:rPr>
          <w:rFonts w:hint="eastAsia"/>
          <w:sz w:val="22"/>
        </w:rPr>
        <w:t xml:space="preserve">　⑴　避難場所の更なる確保</w:t>
      </w:r>
    </w:p>
    <w:p w:rsidR="00EB44AC" w:rsidRDefault="00646CB0" w:rsidP="005D5003">
      <w:pPr>
        <w:ind w:leftChars="200" w:left="420" w:firstLineChars="100" w:firstLine="220"/>
        <w:rPr>
          <w:sz w:val="22"/>
        </w:rPr>
      </w:pPr>
      <w:r>
        <w:rPr>
          <w:rFonts w:hint="eastAsia"/>
          <w:sz w:val="22"/>
        </w:rPr>
        <w:t>地震や風水害から市民の生命、身体を守るため、民間施設の協力も得ながら、避難場所の確保に取組んでいます。</w:t>
      </w:r>
    </w:p>
    <w:p w:rsidR="00646CB0" w:rsidRDefault="00646CB0" w:rsidP="005D500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主な避難場所の状況（令和元年</w:t>
      </w:r>
      <w:r w:rsidR="00036E9E">
        <w:rPr>
          <w:rFonts w:ascii="HG丸ｺﾞｼｯｸM-PRO" w:eastAsia="HG丸ｺﾞｼｯｸM-PRO" w:hAnsi="HG丸ｺﾞｼｯｸM-PRO" w:hint="eastAsia"/>
          <w:sz w:val="18"/>
          <w:szCs w:val="18"/>
        </w:rPr>
        <w:t>１２</w:t>
      </w:r>
      <w:r>
        <w:rPr>
          <w:rFonts w:ascii="HG丸ｺﾞｼｯｸM-PRO" w:eastAsia="HG丸ｺﾞｼｯｸM-PRO" w:hAnsi="HG丸ｺﾞｼｯｸM-PRO" w:hint="eastAsia"/>
          <w:sz w:val="18"/>
          <w:szCs w:val="18"/>
        </w:rPr>
        <w:t>月現在）</w:t>
      </w:r>
    </w:p>
    <w:tbl>
      <w:tblPr>
        <w:tblStyle w:val="a3"/>
        <w:tblW w:w="0" w:type="auto"/>
        <w:jc w:val="center"/>
        <w:tblInd w:w="0" w:type="dxa"/>
        <w:tblLook w:val="04A0" w:firstRow="1" w:lastRow="0" w:firstColumn="1" w:lastColumn="0" w:noHBand="0" w:noVBand="1"/>
      </w:tblPr>
      <w:tblGrid>
        <w:gridCol w:w="2677"/>
        <w:gridCol w:w="1860"/>
        <w:gridCol w:w="1842"/>
      </w:tblGrid>
      <w:tr w:rsidR="00646CB0" w:rsidTr="00646CB0">
        <w:trPr>
          <w:jc w:val="center"/>
        </w:trPr>
        <w:tc>
          <w:tcPr>
            <w:tcW w:w="2677" w:type="dxa"/>
            <w:tcBorders>
              <w:top w:val="single" w:sz="4" w:space="0" w:color="auto"/>
              <w:left w:val="single" w:sz="4" w:space="0" w:color="auto"/>
              <w:bottom w:val="single" w:sz="4" w:space="0" w:color="auto"/>
              <w:right w:val="single" w:sz="4" w:space="0" w:color="auto"/>
            </w:tcBorders>
            <w:hideMark/>
          </w:tcPr>
          <w:p w:rsidR="00646CB0" w:rsidRDefault="00646CB0" w:rsidP="005D500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避難場所の種別</w:t>
            </w:r>
          </w:p>
        </w:tc>
        <w:tc>
          <w:tcPr>
            <w:tcW w:w="1860" w:type="dxa"/>
            <w:tcBorders>
              <w:top w:val="single" w:sz="4" w:space="0" w:color="auto"/>
              <w:left w:val="single" w:sz="4" w:space="0" w:color="auto"/>
              <w:bottom w:val="single" w:sz="4" w:space="0" w:color="auto"/>
              <w:right w:val="single" w:sz="4" w:space="0" w:color="auto"/>
            </w:tcBorders>
            <w:hideMark/>
          </w:tcPr>
          <w:p w:rsidR="00646CB0" w:rsidRDefault="00646CB0" w:rsidP="005D500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避難場所の数</w:t>
            </w:r>
          </w:p>
        </w:tc>
        <w:tc>
          <w:tcPr>
            <w:tcW w:w="1842" w:type="dxa"/>
            <w:tcBorders>
              <w:top w:val="single" w:sz="4" w:space="0" w:color="auto"/>
              <w:left w:val="single" w:sz="4" w:space="0" w:color="auto"/>
              <w:bottom w:val="single" w:sz="4" w:space="0" w:color="auto"/>
              <w:right w:val="single" w:sz="4" w:space="0" w:color="auto"/>
            </w:tcBorders>
            <w:hideMark/>
          </w:tcPr>
          <w:p w:rsidR="00646CB0" w:rsidRDefault="00646CB0" w:rsidP="005D500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受入可能人数</w:t>
            </w:r>
          </w:p>
        </w:tc>
      </w:tr>
      <w:tr w:rsidR="00646CB0" w:rsidTr="00646CB0">
        <w:trPr>
          <w:jc w:val="center"/>
        </w:trPr>
        <w:tc>
          <w:tcPr>
            <w:tcW w:w="2677" w:type="dxa"/>
            <w:tcBorders>
              <w:top w:val="single" w:sz="4" w:space="0" w:color="auto"/>
              <w:left w:val="single" w:sz="4" w:space="0" w:color="auto"/>
              <w:bottom w:val="single" w:sz="4" w:space="0" w:color="auto"/>
              <w:right w:val="single" w:sz="4" w:space="0" w:color="auto"/>
            </w:tcBorders>
            <w:hideMark/>
          </w:tcPr>
          <w:p w:rsidR="00646CB0" w:rsidRDefault="00646CB0" w:rsidP="005D500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津波等一時避難場所</w:t>
            </w:r>
          </w:p>
        </w:tc>
        <w:tc>
          <w:tcPr>
            <w:tcW w:w="1860" w:type="dxa"/>
            <w:tcBorders>
              <w:top w:val="single" w:sz="4" w:space="0" w:color="auto"/>
              <w:left w:val="single" w:sz="4" w:space="0" w:color="auto"/>
              <w:bottom w:val="single" w:sz="4" w:space="0" w:color="auto"/>
              <w:right w:val="single" w:sz="4" w:space="0" w:color="auto"/>
            </w:tcBorders>
            <w:hideMark/>
          </w:tcPr>
          <w:p w:rsidR="00646CB0" w:rsidRDefault="00646CB0" w:rsidP="005D5003">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361個所</w:t>
            </w:r>
          </w:p>
        </w:tc>
        <w:tc>
          <w:tcPr>
            <w:tcW w:w="1842" w:type="dxa"/>
            <w:tcBorders>
              <w:top w:val="single" w:sz="4" w:space="0" w:color="auto"/>
              <w:left w:val="single" w:sz="4" w:space="0" w:color="auto"/>
              <w:bottom w:val="single" w:sz="4" w:space="0" w:color="auto"/>
              <w:right w:val="single" w:sz="4" w:space="0" w:color="auto"/>
            </w:tcBorders>
            <w:hideMark/>
          </w:tcPr>
          <w:p w:rsidR="00646CB0" w:rsidRDefault="00646CB0" w:rsidP="005D5003">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361,540人</w:t>
            </w:r>
          </w:p>
        </w:tc>
      </w:tr>
      <w:tr w:rsidR="00646CB0" w:rsidTr="00646CB0">
        <w:trPr>
          <w:jc w:val="center"/>
        </w:trPr>
        <w:tc>
          <w:tcPr>
            <w:tcW w:w="2677" w:type="dxa"/>
            <w:tcBorders>
              <w:top w:val="single" w:sz="4" w:space="0" w:color="auto"/>
              <w:left w:val="single" w:sz="4" w:space="0" w:color="auto"/>
              <w:bottom w:val="single" w:sz="4" w:space="0" w:color="auto"/>
              <w:right w:val="single" w:sz="4" w:space="0" w:color="auto"/>
            </w:tcBorders>
            <w:hideMark/>
          </w:tcPr>
          <w:p w:rsidR="00646CB0" w:rsidRDefault="00646CB0" w:rsidP="005D500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指定避難場所</w:t>
            </w:r>
          </w:p>
        </w:tc>
        <w:tc>
          <w:tcPr>
            <w:tcW w:w="1860" w:type="dxa"/>
            <w:tcBorders>
              <w:top w:val="single" w:sz="4" w:space="0" w:color="auto"/>
              <w:left w:val="single" w:sz="4" w:space="0" w:color="auto"/>
              <w:bottom w:val="single" w:sz="4" w:space="0" w:color="auto"/>
              <w:right w:val="single" w:sz="4" w:space="0" w:color="auto"/>
            </w:tcBorders>
            <w:hideMark/>
          </w:tcPr>
          <w:p w:rsidR="00646CB0" w:rsidRDefault="005D5003" w:rsidP="005D5003">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79</w:t>
            </w:r>
            <w:r w:rsidR="00646CB0">
              <w:rPr>
                <w:rFonts w:ascii="HG丸ｺﾞｼｯｸM-PRO" w:eastAsia="HG丸ｺﾞｼｯｸM-PRO" w:hAnsi="HG丸ｺﾞｼｯｸM-PRO" w:hint="eastAsia"/>
                <w:sz w:val="18"/>
                <w:szCs w:val="18"/>
              </w:rPr>
              <w:t>個所</w:t>
            </w:r>
          </w:p>
        </w:tc>
        <w:tc>
          <w:tcPr>
            <w:tcW w:w="1842" w:type="dxa"/>
            <w:tcBorders>
              <w:top w:val="single" w:sz="4" w:space="0" w:color="auto"/>
              <w:left w:val="single" w:sz="4" w:space="0" w:color="auto"/>
              <w:bottom w:val="single" w:sz="4" w:space="0" w:color="auto"/>
              <w:right w:val="single" w:sz="4" w:space="0" w:color="auto"/>
            </w:tcBorders>
            <w:hideMark/>
          </w:tcPr>
          <w:p w:rsidR="00646CB0" w:rsidRDefault="00646CB0" w:rsidP="005D5003">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79,804人</w:t>
            </w:r>
          </w:p>
        </w:tc>
      </w:tr>
      <w:tr w:rsidR="00646CB0" w:rsidTr="00646CB0">
        <w:trPr>
          <w:jc w:val="center"/>
        </w:trPr>
        <w:tc>
          <w:tcPr>
            <w:tcW w:w="2677" w:type="dxa"/>
            <w:tcBorders>
              <w:top w:val="single" w:sz="4" w:space="0" w:color="auto"/>
              <w:left w:val="single" w:sz="4" w:space="0" w:color="auto"/>
              <w:bottom w:val="single" w:sz="4" w:space="0" w:color="auto"/>
              <w:right w:val="single" w:sz="4" w:space="0" w:color="auto"/>
            </w:tcBorders>
            <w:hideMark/>
          </w:tcPr>
          <w:p w:rsidR="00646CB0" w:rsidRDefault="00646CB0" w:rsidP="005D500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福祉避難所</w:t>
            </w:r>
          </w:p>
        </w:tc>
        <w:tc>
          <w:tcPr>
            <w:tcW w:w="1860" w:type="dxa"/>
            <w:tcBorders>
              <w:top w:val="single" w:sz="4" w:space="0" w:color="auto"/>
              <w:left w:val="single" w:sz="4" w:space="0" w:color="auto"/>
              <w:bottom w:val="single" w:sz="4" w:space="0" w:color="auto"/>
              <w:right w:val="single" w:sz="4" w:space="0" w:color="auto"/>
            </w:tcBorders>
            <w:hideMark/>
          </w:tcPr>
          <w:p w:rsidR="00646CB0" w:rsidRDefault="005D5003" w:rsidP="005D5003">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28</w:t>
            </w:r>
            <w:r w:rsidR="00646CB0">
              <w:rPr>
                <w:rFonts w:ascii="HG丸ｺﾞｼｯｸM-PRO" w:eastAsia="HG丸ｺﾞｼｯｸM-PRO" w:hAnsi="HG丸ｺﾞｼｯｸM-PRO" w:hint="eastAsia"/>
                <w:sz w:val="18"/>
                <w:szCs w:val="18"/>
              </w:rPr>
              <w:t>個所</w:t>
            </w:r>
          </w:p>
        </w:tc>
        <w:tc>
          <w:tcPr>
            <w:tcW w:w="1842" w:type="dxa"/>
            <w:tcBorders>
              <w:top w:val="single" w:sz="4" w:space="0" w:color="auto"/>
              <w:left w:val="single" w:sz="4" w:space="0" w:color="auto"/>
              <w:bottom w:val="single" w:sz="4" w:space="0" w:color="auto"/>
              <w:right w:val="single" w:sz="4" w:space="0" w:color="auto"/>
            </w:tcBorders>
            <w:hideMark/>
          </w:tcPr>
          <w:p w:rsidR="00646CB0" w:rsidRDefault="00646CB0" w:rsidP="005D5003">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約1,300人</w:t>
            </w:r>
          </w:p>
        </w:tc>
      </w:tr>
    </w:tbl>
    <w:p w:rsidR="00646CB0" w:rsidRDefault="00646CB0" w:rsidP="005D5003">
      <w:pPr>
        <w:rPr>
          <w:sz w:val="22"/>
        </w:rPr>
      </w:pPr>
      <w:r>
        <w:rPr>
          <w:rFonts w:hint="eastAsia"/>
          <w:sz w:val="22"/>
        </w:rPr>
        <w:t xml:space="preserve">　⑵　誘導板の整備</w:t>
      </w:r>
    </w:p>
    <w:p w:rsidR="00646CB0" w:rsidRDefault="00646CB0" w:rsidP="005D5003">
      <w:pPr>
        <w:ind w:leftChars="200" w:left="420" w:firstLineChars="100" w:firstLine="220"/>
        <w:rPr>
          <w:sz w:val="22"/>
        </w:rPr>
      </w:pPr>
      <w:r>
        <w:rPr>
          <w:rFonts w:hint="eastAsia"/>
          <w:sz w:val="22"/>
        </w:rPr>
        <w:t>外国人や、市内の地理に不案内な方をはじめ、あらゆる方が安全かつ円滑に避難することができるよう、指定避難場所と津波等一時避難場所を兼ねる施設への避難を支援する誘導板を</w:t>
      </w:r>
      <w:r w:rsidR="00B409D4">
        <w:rPr>
          <w:rFonts w:hint="eastAsia"/>
          <w:sz w:val="22"/>
        </w:rPr>
        <w:t>平成３０年度に６００</w:t>
      </w:r>
      <w:r w:rsidR="00522354">
        <w:rPr>
          <w:rFonts w:hint="eastAsia"/>
          <w:sz w:val="22"/>
        </w:rPr>
        <w:t>か所</w:t>
      </w:r>
      <w:r>
        <w:rPr>
          <w:rFonts w:hint="eastAsia"/>
          <w:sz w:val="22"/>
        </w:rPr>
        <w:t>整備しました。</w:t>
      </w:r>
    </w:p>
    <w:p w:rsidR="00646CB0" w:rsidRPr="00122FFB" w:rsidRDefault="00646CB0" w:rsidP="005D5003">
      <w:pPr>
        <w:rPr>
          <w:b/>
          <w:sz w:val="22"/>
        </w:rPr>
      </w:pPr>
      <w:r w:rsidRPr="00122FFB">
        <w:rPr>
          <w:rFonts w:hint="eastAsia"/>
          <w:b/>
          <w:sz w:val="22"/>
        </w:rPr>
        <w:t>４　防災関係機関との連携強化</w:t>
      </w:r>
    </w:p>
    <w:p w:rsidR="00646CB0" w:rsidRDefault="00646CB0" w:rsidP="005D5003">
      <w:pPr>
        <w:ind w:leftChars="100" w:left="210" w:firstLineChars="100" w:firstLine="220"/>
        <w:rPr>
          <w:sz w:val="22"/>
        </w:rPr>
      </w:pPr>
      <w:r>
        <w:rPr>
          <w:rFonts w:hint="eastAsia"/>
          <w:sz w:val="22"/>
        </w:rPr>
        <w:t>企業や各種団体との応援協定を締結し、相互連携を強化することで、災害時対応力の向上を図ります。近年、締結した協定は次のとおりです。</w:t>
      </w:r>
    </w:p>
    <w:p w:rsidR="00AC5C29" w:rsidRPr="00AC5C29" w:rsidRDefault="005D5003" w:rsidP="005D5003">
      <w:pPr>
        <w:pStyle w:val="a8"/>
        <w:numPr>
          <w:ilvl w:val="0"/>
          <w:numId w:val="2"/>
        </w:numPr>
        <w:ind w:leftChars="0"/>
        <w:rPr>
          <w:sz w:val="22"/>
        </w:rPr>
      </w:pPr>
      <w:r>
        <w:rPr>
          <w:rFonts w:hint="eastAsia"/>
          <w:sz w:val="22"/>
        </w:rPr>
        <w:t xml:space="preserve"> </w:t>
      </w:r>
      <w:r w:rsidR="00646CB0" w:rsidRPr="00AC5C29">
        <w:rPr>
          <w:rFonts w:hint="eastAsia"/>
          <w:sz w:val="22"/>
        </w:rPr>
        <w:t>災害時におけるＬＰガス等の供給に関する協定</w:t>
      </w:r>
      <w:r w:rsidR="00B409D4">
        <w:rPr>
          <w:rFonts w:hint="eastAsia"/>
          <w:sz w:val="22"/>
        </w:rPr>
        <w:t>（平成３１年１月２９日締結）</w:t>
      </w:r>
    </w:p>
    <w:p w:rsidR="00AC5C29" w:rsidRPr="0021626B" w:rsidRDefault="00AC5C29" w:rsidP="005D5003">
      <w:pPr>
        <w:ind w:firstLineChars="300" w:firstLine="630"/>
        <w:rPr>
          <w:color w:val="000000" w:themeColor="text1"/>
        </w:rPr>
      </w:pPr>
      <w:r w:rsidRPr="0021626B">
        <w:rPr>
          <w:rFonts w:hint="eastAsia"/>
          <w:color w:val="000000" w:themeColor="text1"/>
        </w:rPr>
        <w:t>【協定締結先：一般社団法人兵庫県LPガス協会阪神支部】</w:t>
      </w:r>
    </w:p>
    <w:p w:rsidR="00AC5C29" w:rsidRPr="00C802CE" w:rsidRDefault="00C802CE" w:rsidP="00C802CE">
      <w:pPr>
        <w:ind w:firstLineChars="202" w:firstLine="424"/>
        <w:rPr>
          <w:color w:val="000000" w:themeColor="text1"/>
        </w:rPr>
      </w:pPr>
      <w:r>
        <w:rPr>
          <w:rFonts w:hint="eastAsia"/>
          <w:color w:val="000000" w:themeColor="text1"/>
        </w:rPr>
        <w:t xml:space="preserve">①　</w:t>
      </w:r>
      <w:r w:rsidR="00AC5C29" w:rsidRPr="00C802CE">
        <w:rPr>
          <w:rFonts w:hint="eastAsia"/>
          <w:color w:val="000000" w:themeColor="text1"/>
        </w:rPr>
        <w:t>主な協定内容</w:t>
      </w:r>
    </w:p>
    <w:p w:rsidR="00AC5C29" w:rsidRPr="0021626B" w:rsidRDefault="00AC5C29" w:rsidP="00C802CE">
      <w:pPr>
        <w:ind w:firstLineChars="300" w:firstLine="630"/>
        <w:rPr>
          <w:color w:val="000000" w:themeColor="text1"/>
        </w:rPr>
      </w:pPr>
      <w:r w:rsidRPr="0021626B">
        <w:rPr>
          <w:rFonts w:hint="eastAsia"/>
          <w:color w:val="000000" w:themeColor="text1"/>
        </w:rPr>
        <w:lastRenderedPageBreak/>
        <w:t>・LPガス及び燃焼機器等の機材の供給</w:t>
      </w:r>
    </w:p>
    <w:p w:rsidR="00AC5C29" w:rsidRPr="0021626B" w:rsidRDefault="00AC5C29" w:rsidP="00C802CE">
      <w:pPr>
        <w:ind w:firstLineChars="300" w:firstLine="630"/>
        <w:rPr>
          <w:color w:val="000000" w:themeColor="text1"/>
        </w:rPr>
      </w:pPr>
      <w:r w:rsidRPr="0021626B">
        <w:rPr>
          <w:rFonts w:hint="eastAsia"/>
          <w:color w:val="000000" w:themeColor="text1"/>
        </w:rPr>
        <w:t>・市が指定する場所へのLPガス等の運搬及びLPガス燃焼機器または器具の接続</w:t>
      </w:r>
    </w:p>
    <w:p w:rsidR="00AC5C29" w:rsidRPr="00C802CE" w:rsidRDefault="00C802CE" w:rsidP="00C802CE">
      <w:pPr>
        <w:ind w:firstLineChars="200" w:firstLine="420"/>
        <w:rPr>
          <w:color w:val="000000" w:themeColor="text1"/>
        </w:rPr>
      </w:pPr>
      <w:r w:rsidRPr="00C802CE">
        <w:rPr>
          <w:rFonts w:hint="eastAsia"/>
          <w:color w:val="000000" w:themeColor="text1"/>
        </w:rPr>
        <w:t xml:space="preserve">②　</w:t>
      </w:r>
      <w:r w:rsidR="00AC5C29" w:rsidRPr="00C802CE">
        <w:rPr>
          <w:rFonts w:hint="eastAsia"/>
          <w:color w:val="000000" w:themeColor="text1"/>
        </w:rPr>
        <w:t>期待される主な効果</w:t>
      </w:r>
    </w:p>
    <w:p w:rsidR="00646CB0" w:rsidRPr="00AC5C29" w:rsidRDefault="00AC5C29" w:rsidP="00C802CE">
      <w:pPr>
        <w:ind w:leftChars="300" w:left="630" w:firstLineChars="100" w:firstLine="210"/>
        <w:rPr>
          <w:sz w:val="22"/>
        </w:rPr>
      </w:pPr>
      <w:r w:rsidRPr="0021626B">
        <w:rPr>
          <w:rFonts w:hint="eastAsia"/>
          <w:color w:val="000000" w:themeColor="text1"/>
        </w:rPr>
        <w:t>発災後におけるLP</w:t>
      </w:r>
      <w:r w:rsidR="00C802CE">
        <w:rPr>
          <w:rFonts w:hint="eastAsia"/>
          <w:color w:val="000000" w:themeColor="text1"/>
        </w:rPr>
        <w:t>ガスの確保により、燃焼器具を活用した大量調理等により、</w:t>
      </w:r>
      <w:r w:rsidRPr="0021626B">
        <w:rPr>
          <w:rFonts w:hint="eastAsia"/>
          <w:color w:val="000000" w:themeColor="text1"/>
        </w:rPr>
        <w:t>多くの避難者に温かい食料が提供できる他、衛生面においても加熱処理等による防疫対策等が可能になるなど、避難場所の生活環境の改善に寄与することが期待されます。</w:t>
      </w:r>
    </w:p>
    <w:p w:rsidR="00D62449" w:rsidRPr="00D62449" w:rsidRDefault="00FF0DD6" w:rsidP="005D5003">
      <w:pPr>
        <w:pStyle w:val="a8"/>
        <w:numPr>
          <w:ilvl w:val="0"/>
          <w:numId w:val="2"/>
        </w:numPr>
        <w:ind w:leftChars="0"/>
        <w:rPr>
          <w:sz w:val="22"/>
        </w:rPr>
      </w:pPr>
      <w:r>
        <w:rPr>
          <w:sz w:val="22"/>
        </w:rPr>
        <w:t xml:space="preserve"> </w:t>
      </w:r>
      <w:r w:rsidR="00646CB0" w:rsidRPr="00D62449">
        <w:rPr>
          <w:rFonts w:hint="eastAsia"/>
          <w:sz w:val="22"/>
        </w:rPr>
        <w:t>災害時における支援物資等の輸送に関する協定</w:t>
      </w:r>
      <w:r w:rsidR="00B409D4">
        <w:rPr>
          <w:rFonts w:hint="eastAsia"/>
          <w:sz w:val="22"/>
        </w:rPr>
        <w:t>（令和元年５月２３日締結）</w:t>
      </w:r>
    </w:p>
    <w:p w:rsidR="00D62449" w:rsidRPr="00D62449" w:rsidRDefault="00D62449" w:rsidP="005D5003">
      <w:pPr>
        <w:autoSpaceDE w:val="0"/>
        <w:autoSpaceDN w:val="0"/>
        <w:adjustRightInd w:val="0"/>
        <w:ind w:firstLineChars="300" w:firstLine="630"/>
        <w:jc w:val="left"/>
        <w:rPr>
          <w:rFonts w:cs="MS-Mincho"/>
          <w:kern w:val="0"/>
          <w:szCs w:val="21"/>
        </w:rPr>
      </w:pPr>
      <w:r w:rsidRPr="00D62449">
        <w:rPr>
          <w:rFonts w:cs="MS-Mincho" w:hint="eastAsia"/>
          <w:kern w:val="0"/>
          <w:szCs w:val="21"/>
        </w:rPr>
        <w:t>【協定締結先：尼崎運輸事業協同組合】</w:t>
      </w:r>
    </w:p>
    <w:p w:rsidR="00D62449" w:rsidRPr="00D62449" w:rsidRDefault="007571ED" w:rsidP="007571ED">
      <w:pPr>
        <w:pStyle w:val="a8"/>
        <w:autoSpaceDE w:val="0"/>
        <w:autoSpaceDN w:val="0"/>
        <w:adjustRightInd w:val="0"/>
        <w:ind w:leftChars="0" w:left="0" w:firstLineChars="200" w:firstLine="420"/>
        <w:jc w:val="left"/>
        <w:rPr>
          <w:rFonts w:cs="MS-Mincho"/>
          <w:kern w:val="0"/>
          <w:szCs w:val="21"/>
        </w:rPr>
      </w:pPr>
      <w:r>
        <w:rPr>
          <w:rFonts w:cs="MS-Mincho" w:hint="eastAsia"/>
          <w:kern w:val="0"/>
          <w:szCs w:val="21"/>
        </w:rPr>
        <w:t xml:space="preserve">①　</w:t>
      </w:r>
      <w:r w:rsidR="00D62449" w:rsidRPr="00D62449">
        <w:rPr>
          <w:rFonts w:cs="MS-Mincho" w:hint="eastAsia"/>
          <w:kern w:val="0"/>
          <w:szCs w:val="21"/>
        </w:rPr>
        <w:t>主な協定内容</w:t>
      </w:r>
    </w:p>
    <w:p w:rsidR="00D62449" w:rsidRPr="007571ED" w:rsidRDefault="00D62449" w:rsidP="007571ED">
      <w:pPr>
        <w:autoSpaceDE w:val="0"/>
        <w:autoSpaceDN w:val="0"/>
        <w:adjustRightInd w:val="0"/>
        <w:ind w:leftChars="300" w:left="630" w:firstLineChars="100" w:firstLine="210"/>
        <w:jc w:val="left"/>
        <w:rPr>
          <w:rFonts w:cs="MS-Mincho"/>
          <w:kern w:val="0"/>
          <w:szCs w:val="21"/>
        </w:rPr>
      </w:pPr>
      <w:r w:rsidRPr="007571ED">
        <w:rPr>
          <w:rFonts w:cs="MS-Mincho" w:hint="eastAsia"/>
          <w:kern w:val="0"/>
          <w:szCs w:val="21"/>
        </w:rPr>
        <w:t>以下の場合において、食料及び生活必需品等の支援物資を尼崎運輸事業協同組</w:t>
      </w:r>
      <w:r w:rsidR="0099709C" w:rsidRPr="007571ED">
        <w:rPr>
          <w:rFonts w:cs="MS-Mincho" w:hint="eastAsia"/>
          <w:kern w:val="0"/>
          <w:szCs w:val="21"/>
        </w:rPr>
        <w:t xml:space="preserve">　</w:t>
      </w:r>
      <w:r w:rsidRPr="007571ED">
        <w:rPr>
          <w:rFonts w:cs="MS-Mincho" w:hint="eastAsia"/>
          <w:kern w:val="0"/>
          <w:szCs w:val="21"/>
        </w:rPr>
        <w:t>合の車両及び人員により輸送する。</w:t>
      </w:r>
    </w:p>
    <w:p w:rsidR="00D62449" w:rsidRPr="00D62449" w:rsidRDefault="00D62449" w:rsidP="007571ED">
      <w:pPr>
        <w:autoSpaceDE w:val="0"/>
        <w:autoSpaceDN w:val="0"/>
        <w:adjustRightInd w:val="0"/>
        <w:ind w:firstLineChars="300" w:firstLine="630"/>
        <w:jc w:val="left"/>
        <w:rPr>
          <w:rFonts w:cs="MS-Mincho"/>
          <w:kern w:val="0"/>
          <w:szCs w:val="21"/>
        </w:rPr>
      </w:pPr>
      <w:r w:rsidRPr="00D62449">
        <w:rPr>
          <w:rFonts w:cs="Century" w:hint="eastAsia"/>
          <w:kern w:val="0"/>
          <w:szCs w:val="21"/>
        </w:rPr>
        <w:t>・</w:t>
      </w:r>
      <w:r w:rsidRPr="00D62449">
        <w:rPr>
          <w:rFonts w:cs="MS-Mincho" w:hint="eastAsia"/>
          <w:kern w:val="0"/>
          <w:szCs w:val="21"/>
        </w:rPr>
        <w:t>尼崎市内で災害が発生した場合または発生する恐れがある場合</w:t>
      </w:r>
    </w:p>
    <w:p w:rsidR="00D62449" w:rsidRPr="00D62449" w:rsidRDefault="00D62449" w:rsidP="007571ED">
      <w:pPr>
        <w:autoSpaceDE w:val="0"/>
        <w:autoSpaceDN w:val="0"/>
        <w:adjustRightInd w:val="0"/>
        <w:ind w:firstLineChars="300" w:firstLine="630"/>
        <w:jc w:val="left"/>
        <w:rPr>
          <w:rFonts w:cs="MS-Mincho"/>
          <w:kern w:val="0"/>
          <w:szCs w:val="21"/>
        </w:rPr>
      </w:pPr>
      <w:r w:rsidRPr="00D62449">
        <w:rPr>
          <w:rFonts w:cs="Century" w:hint="eastAsia"/>
          <w:kern w:val="0"/>
          <w:szCs w:val="21"/>
        </w:rPr>
        <w:t>・</w:t>
      </w:r>
      <w:r w:rsidRPr="00D62449">
        <w:rPr>
          <w:rFonts w:cs="MS-Mincho" w:hint="eastAsia"/>
          <w:kern w:val="0"/>
          <w:szCs w:val="21"/>
        </w:rPr>
        <w:t>尼崎市域外において災害が発生し、これを本市が支援する場合</w:t>
      </w:r>
    </w:p>
    <w:p w:rsidR="00D62449" w:rsidRPr="007571ED" w:rsidRDefault="007571ED" w:rsidP="007571ED">
      <w:pPr>
        <w:autoSpaceDE w:val="0"/>
        <w:autoSpaceDN w:val="0"/>
        <w:adjustRightInd w:val="0"/>
        <w:ind w:firstLineChars="200" w:firstLine="420"/>
        <w:jc w:val="left"/>
        <w:rPr>
          <w:rFonts w:cs="MS-Mincho"/>
          <w:kern w:val="0"/>
          <w:szCs w:val="21"/>
        </w:rPr>
      </w:pPr>
      <w:r w:rsidRPr="007571ED">
        <w:rPr>
          <w:rFonts w:cs="MS-Mincho" w:hint="eastAsia"/>
          <w:kern w:val="0"/>
          <w:szCs w:val="21"/>
        </w:rPr>
        <w:t xml:space="preserve">②　</w:t>
      </w:r>
      <w:r w:rsidR="00D62449" w:rsidRPr="007571ED">
        <w:rPr>
          <w:rFonts w:cs="MS-Mincho" w:hint="eastAsia"/>
          <w:kern w:val="0"/>
          <w:szCs w:val="21"/>
        </w:rPr>
        <w:t>期待される主な効果</w:t>
      </w:r>
    </w:p>
    <w:p w:rsidR="00D62449" w:rsidRPr="00D62449" w:rsidRDefault="00D62449" w:rsidP="007571ED">
      <w:pPr>
        <w:autoSpaceDE w:val="0"/>
        <w:autoSpaceDN w:val="0"/>
        <w:adjustRightInd w:val="0"/>
        <w:ind w:leftChars="300" w:left="630"/>
        <w:jc w:val="left"/>
        <w:rPr>
          <w:rFonts w:cs="Century"/>
          <w:kern w:val="0"/>
          <w:szCs w:val="21"/>
        </w:rPr>
      </w:pPr>
      <w:r w:rsidRPr="00D62449">
        <w:rPr>
          <w:rFonts w:cs="Century" w:hint="eastAsia"/>
          <w:kern w:val="0"/>
          <w:szCs w:val="21"/>
        </w:rPr>
        <w:t>・</w:t>
      </w:r>
      <w:r w:rsidRPr="00D62449">
        <w:rPr>
          <w:rFonts w:cs="MS-Mincho" w:hint="eastAsia"/>
          <w:kern w:val="0"/>
          <w:szCs w:val="21"/>
        </w:rPr>
        <w:t>大規模災害時には、備蓄品や救援物資を各避難所に迅速に輸送することが必要となるが、本市が保有する車両のみでは輸送できる量に限りがあることから、本協定の締結により、災害発生時に大量の物資を迅速に避難者へ供給することが可能となる。</w:t>
      </w:r>
    </w:p>
    <w:p w:rsidR="00D62449" w:rsidRPr="00D62449" w:rsidRDefault="00D62449" w:rsidP="007571ED">
      <w:pPr>
        <w:autoSpaceDE w:val="0"/>
        <w:autoSpaceDN w:val="0"/>
        <w:adjustRightInd w:val="0"/>
        <w:ind w:leftChars="300" w:left="630"/>
        <w:jc w:val="left"/>
        <w:rPr>
          <w:rFonts w:cs="MS-Mincho"/>
          <w:kern w:val="0"/>
          <w:szCs w:val="21"/>
        </w:rPr>
      </w:pPr>
      <w:r w:rsidRPr="00D62449">
        <w:rPr>
          <w:rFonts w:cs="Century" w:hint="eastAsia"/>
          <w:kern w:val="0"/>
          <w:szCs w:val="21"/>
        </w:rPr>
        <w:t>・</w:t>
      </w:r>
      <w:r w:rsidRPr="00D62449">
        <w:rPr>
          <w:rFonts w:cs="MS-Mincho" w:hint="eastAsia"/>
          <w:kern w:val="0"/>
          <w:szCs w:val="21"/>
        </w:rPr>
        <w:t>被災地支援についても、大量の物資を迅速に被災地に提供することが可能となり、円滑な被災地支援にも寄与する。</w:t>
      </w:r>
    </w:p>
    <w:p w:rsidR="00646CB0" w:rsidRDefault="005D5003" w:rsidP="005D5003">
      <w:pPr>
        <w:pStyle w:val="a8"/>
        <w:numPr>
          <w:ilvl w:val="0"/>
          <w:numId w:val="2"/>
        </w:numPr>
        <w:ind w:leftChars="0"/>
        <w:rPr>
          <w:sz w:val="22"/>
        </w:rPr>
      </w:pPr>
      <w:r>
        <w:rPr>
          <w:rFonts w:hint="eastAsia"/>
          <w:sz w:val="22"/>
        </w:rPr>
        <w:t xml:space="preserve"> </w:t>
      </w:r>
      <w:r w:rsidR="00646CB0" w:rsidRPr="00A27F68">
        <w:rPr>
          <w:rFonts w:hint="eastAsia"/>
          <w:sz w:val="22"/>
        </w:rPr>
        <w:t>災害時における無線通信環境の提供に関する協定</w:t>
      </w:r>
      <w:r w:rsidR="009927D4">
        <w:rPr>
          <w:rFonts w:hint="eastAsia"/>
          <w:sz w:val="22"/>
        </w:rPr>
        <w:t>（令和元</w:t>
      </w:r>
      <w:r w:rsidR="00B409D4">
        <w:rPr>
          <w:rFonts w:hint="eastAsia"/>
          <w:sz w:val="22"/>
        </w:rPr>
        <w:t>年９月９日締結）</w:t>
      </w:r>
    </w:p>
    <w:p w:rsidR="00A27F68" w:rsidRPr="0021626B" w:rsidRDefault="00A27F68" w:rsidP="005D5003">
      <w:pPr>
        <w:ind w:firstLineChars="300" w:firstLine="630"/>
        <w:rPr>
          <w:color w:val="000000" w:themeColor="text1"/>
        </w:rPr>
      </w:pPr>
      <w:r>
        <w:rPr>
          <w:rFonts w:hint="eastAsia"/>
          <w:color w:val="000000" w:themeColor="text1"/>
        </w:rPr>
        <w:t>【協定締結先：株式会社ベイ・コミュニケーションズ</w:t>
      </w:r>
      <w:r w:rsidRPr="0021626B">
        <w:rPr>
          <w:rFonts w:hint="eastAsia"/>
          <w:color w:val="000000" w:themeColor="text1"/>
        </w:rPr>
        <w:t>】</w:t>
      </w:r>
    </w:p>
    <w:p w:rsidR="00A27F68" w:rsidRPr="00FF0DD6" w:rsidRDefault="00FF0DD6" w:rsidP="00FF0DD6">
      <w:pPr>
        <w:ind w:firstLineChars="200" w:firstLine="420"/>
        <w:rPr>
          <w:color w:val="000000" w:themeColor="text1"/>
        </w:rPr>
      </w:pPr>
      <w:r w:rsidRPr="00FF0DD6">
        <w:rPr>
          <w:rFonts w:hint="eastAsia"/>
          <w:color w:val="000000" w:themeColor="text1"/>
        </w:rPr>
        <w:t xml:space="preserve">①　</w:t>
      </w:r>
      <w:r w:rsidR="00A27F68" w:rsidRPr="00FF0DD6">
        <w:rPr>
          <w:rFonts w:hint="eastAsia"/>
          <w:color w:val="000000" w:themeColor="text1"/>
        </w:rPr>
        <w:t>主な協定内容</w:t>
      </w:r>
    </w:p>
    <w:p w:rsidR="00A27F68" w:rsidRPr="00FF0DD6" w:rsidRDefault="00A27F68" w:rsidP="00FF0DD6">
      <w:pPr>
        <w:ind w:firstLineChars="386" w:firstLine="849"/>
        <w:rPr>
          <w:color w:val="000000" w:themeColor="text1"/>
        </w:rPr>
      </w:pPr>
      <w:r w:rsidRPr="00FF0DD6">
        <w:rPr>
          <w:rFonts w:cs="MS-Mincho" w:hint="eastAsia"/>
          <w:kern w:val="0"/>
          <w:sz w:val="22"/>
        </w:rPr>
        <w:t>災害発生時に指定避難場所に</w:t>
      </w:r>
      <w:r w:rsidRPr="00FF0DD6">
        <w:rPr>
          <w:rFonts w:cs="MS-Mincho"/>
          <w:kern w:val="0"/>
          <w:sz w:val="22"/>
        </w:rPr>
        <w:t xml:space="preserve">Wi-Fi </w:t>
      </w:r>
      <w:r w:rsidRPr="00FF0DD6">
        <w:rPr>
          <w:rFonts w:cs="MS-Mincho" w:hint="eastAsia"/>
          <w:kern w:val="0"/>
          <w:sz w:val="22"/>
        </w:rPr>
        <w:t>ルーターを設置する</w:t>
      </w:r>
    </w:p>
    <w:p w:rsidR="00A27F68" w:rsidRPr="00FF0DD6" w:rsidRDefault="00FF0DD6" w:rsidP="00FF0DD6">
      <w:pPr>
        <w:ind w:firstLineChars="200" w:firstLine="420"/>
        <w:rPr>
          <w:color w:val="000000" w:themeColor="text1"/>
        </w:rPr>
      </w:pPr>
      <w:r>
        <w:rPr>
          <w:rFonts w:hint="eastAsia"/>
          <w:color w:val="000000" w:themeColor="text1"/>
        </w:rPr>
        <w:t xml:space="preserve">②　</w:t>
      </w:r>
      <w:r w:rsidR="00A27F68" w:rsidRPr="00FF0DD6">
        <w:rPr>
          <w:rFonts w:hint="eastAsia"/>
          <w:color w:val="000000" w:themeColor="text1"/>
        </w:rPr>
        <w:t>期待される主な効果</w:t>
      </w:r>
    </w:p>
    <w:p w:rsidR="00A27F68" w:rsidRPr="00FF0DD6" w:rsidRDefault="00A27F68" w:rsidP="00F17EB8">
      <w:pPr>
        <w:ind w:leftChars="300" w:left="630" w:firstLineChars="100" w:firstLine="220"/>
        <w:rPr>
          <w:rFonts w:cs="MS-Mincho"/>
          <w:kern w:val="0"/>
          <w:sz w:val="22"/>
        </w:rPr>
      </w:pPr>
      <w:r w:rsidRPr="00FF0DD6">
        <w:rPr>
          <w:rFonts w:cs="MS-Mincho" w:hint="eastAsia"/>
          <w:kern w:val="0"/>
          <w:sz w:val="22"/>
        </w:rPr>
        <w:t>無線通信環境が確保されるとともに、既設の特設公衆電話と併せて、避難者</w:t>
      </w:r>
      <w:r w:rsidR="0099709C" w:rsidRPr="00FF0DD6">
        <w:rPr>
          <w:rFonts w:cs="MS-Mincho" w:hint="eastAsia"/>
          <w:kern w:val="0"/>
          <w:sz w:val="22"/>
        </w:rPr>
        <w:t xml:space="preserve">　　</w:t>
      </w:r>
      <w:r w:rsidRPr="00FF0DD6">
        <w:rPr>
          <w:rFonts w:cs="MS-Mincho" w:hint="eastAsia"/>
          <w:kern w:val="0"/>
          <w:sz w:val="22"/>
        </w:rPr>
        <w:t>の安否確認や災害情報等の収集に寄与する。</w:t>
      </w:r>
    </w:p>
    <w:p w:rsidR="007B5152" w:rsidRDefault="005D5003" w:rsidP="005D5003">
      <w:pPr>
        <w:rPr>
          <w:sz w:val="22"/>
        </w:rPr>
      </w:pPr>
      <w:r>
        <w:rPr>
          <w:rFonts w:hint="eastAsia"/>
          <w:sz w:val="22"/>
        </w:rPr>
        <w:t xml:space="preserve">　⑷</w:t>
      </w:r>
      <w:r w:rsidR="00FF0DD6">
        <w:rPr>
          <w:rFonts w:hint="eastAsia"/>
          <w:sz w:val="22"/>
        </w:rPr>
        <w:t xml:space="preserve">  </w:t>
      </w:r>
      <w:r w:rsidR="00524BE8">
        <w:rPr>
          <w:rFonts w:hint="eastAsia"/>
          <w:sz w:val="22"/>
        </w:rPr>
        <w:t>災害時の応援業務に関する協定（令和元年１０月１日締結）</w:t>
      </w:r>
    </w:p>
    <w:p w:rsidR="00524BE8" w:rsidRDefault="00524BE8" w:rsidP="005D5003">
      <w:pPr>
        <w:rPr>
          <w:sz w:val="22"/>
        </w:rPr>
      </w:pPr>
      <w:r>
        <w:rPr>
          <w:rFonts w:hint="eastAsia"/>
          <w:sz w:val="22"/>
        </w:rPr>
        <w:t xml:space="preserve">　　</w:t>
      </w:r>
      <w:r w:rsidR="005D5003">
        <w:rPr>
          <w:rFonts w:hint="eastAsia"/>
          <w:sz w:val="22"/>
        </w:rPr>
        <w:t xml:space="preserve"> </w:t>
      </w:r>
      <w:r>
        <w:rPr>
          <w:rFonts w:hint="eastAsia"/>
          <w:sz w:val="22"/>
        </w:rPr>
        <w:t>【協定締結先：ヴェオリア・ジェネッツ株式会社】</w:t>
      </w:r>
    </w:p>
    <w:p w:rsidR="00524BE8" w:rsidRDefault="00524BE8" w:rsidP="005D5003">
      <w:pPr>
        <w:rPr>
          <w:sz w:val="22"/>
        </w:rPr>
      </w:pPr>
      <w:r>
        <w:rPr>
          <w:rFonts w:hint="eastAsia"/>
          <w:sz w:val="22"/>
        </w:rPr>
        <w:t xml:space="preserve">　　</w:t>
      </w:r>
      <w:r w:rsidR="00FF0DD6">
        <w:rPr>
          <w:rFonts w:hint="eastAsia"/>
          <w:sz w:val="22"/>
        </w:rPr>
        <w:t xml:space="preserve">①　</w:t>
      </w:r>
      <w:r>
        <w:rPr>
          <w:rFonts w:hint="eastAsia"/>
          <w:sz w:val="22"/>
        </w:rPr>
        <w:t>主な協定内容</w:t>
      </w:r>
    </w:p>
    <w:p w:rsidR="00524BE8" w:rsidRDefault="00524BE8" w:rsidP="005D5003">
      <w:pPr>
        <w:rPr>
          <w:sz w:val="22"/>
        </w:rPr>
      </w:pPr>
      <w:r>
        <w:rPr>
          <w:rFonts w:hint="eastAsia"/>
          <w:sz w:val="22"/>
        </w:rPr>
        <w:t xml:space="preserve">　　　　災害時における水道業務応援</w:t>
      </w:r>
    </w:p>
    <w:p w:rsidR="00524BE8" w:rsidRDefault="00524BE8" w:rsidP="005D5003">
      <w:pPr>
        <w:rPr>
          <w:sz w:val="22"/>
        </w:rPr>
      </w:pPr>
      <w:r>
        <w:rPr>
          <w:rFonts w:hint="eastAsia"/>
          <w:sz w:val="22"/>
        </w:rPr>
        <w:t xml:space="preserve">　　②　期待される主な効果</w:t>
      </w:r>
    </w:p>
    <w:p w:rsidR="00524BE8" w:rsidRPr="00524BE8" w:rsidRDefault="00524BE8" w:rsidP="005D5003">
      <w:pPr>
        <w:rPr>
          <w:sz w:val="22"/>
        </w:rPr>
      </w:pPr>
      <w:r>
        <w:rPr>
          <w:rFonts w:hint="eastAsia"/>
          <w:sz w:val="22"/>
        </w:rPr>
        <w:t xml:space="preserve">　　　　水道施設の早期復旧、効果的な応急給水の実施</w:t>
      </w:r>
    </w:p>
    <w:p w:rsidR="00C2415B" w:rsidRPr="00FF0DD6" w:rsidRDefault="00C2415B" w:rsidP="005D5003">
      <w:pPr>
        <w:rPr>
          <w:sz w:val="22"/>
        </w:rPr>
      </w:pPr>
    </w:p>
    <w:p w:rsidR="00646CB0" w:rsidRDefault="00646CB0" w:rsidP="005D5003">
      <w:pPr>
        <w:jc w:val="left"/>
        <w:rPr>
          <w:sz w:val="22"/>
        </w:rPr>
      </w:pPr>
      <w:r>
        <w:rPr>
          <w:noProof/>
        </w:rPr>
        <mc:AlternateContent>
          <mc:Choice Requires="wps">
            <w:drawing>
              <wp:inline distT="0" distB="0" distL="0" distR="0">
                <wp:extent cx="2879725" cy="382905"/>
                <wp:effectExtent l="9525" t="9525" r="6350" b="7620"/>
                <wp:docPr id="3" name="額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82905"/>
                        </a:xfrm>
                        <a:prstGeom prst="bevel">
                          <a:avLst>
                            <a:gd name="adj" fmla="val 12500"/>
                          </a:avLst>
                        </a:prstGeom>
                        <a:solidFill>
                          <a:srgbClr val="FFFF00"/>
                        </a:solidFill>
                        <a:ln w="12700">
                          <a:solidFill>
                            <a:schemeClr val="tx1">
                              <a:lumMod val="100000"/>
                              <a:lumOff val="0"/>
                            </a:schemeClr>
                          </a:solidFill>
                          <a:miter lim="800000"/>
                          <a:headEnd/>
                          <a:tailEnd/>
                        </a:ln>
                      </wps:spPr>
                      <wps:txbx>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地域防災力の向上を支援する取組み</w:t>
                            </w:r>
                          </w:p>
                        </w:txbxContent>
                      </wps:txbx>
                      <wps:bodyPr rot="0" vert="horz" wrap="square" lIns="91440" tIns="45720" rIns="91440" bIns="45720" anchor="ctr" anchorCtr="0" upright="1">
                        <a:spAutoFit/>
                      </wps:bodyPr>
                    </wps:wsp>
                  </a:graphicData>
                </a:graphic>
              </wp:inline>
            </w:drawing>
          </mc:Choice>
          <mc:Fallback>
            <w:pict>
              <v:shape id="額縁 3" o:spid="_x0000_s1029" type="#_x0000_t84" style="width:226.75pt;height:3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" fillcolor="yellow" strokecolor="black [3213]" strokeweight="1pt">
                <v:textbox style="mso-fit-shape-to-text:t">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地域防災力の向上を支援する取組み</w:t>
                      </w:r>
                    </w:p>
                  </w:txbxContent>
                </v:textbox>
                <w10:anchorlock/>
              </v:shape>
            </w:pict>
          </mc:Fallback>
        </mc:AlternateContent>
      </w:r>
    </w:p>
    <w:p w:rsidR="00646CB0" w:rsidRPr="00122FFB" w:rsidRDefault="00646CB0" w:rsidP="005D5003">
      <w:pPr>
        <w:rPr>
          <w:b/>
          <w:sz w:val="22"/>
        </w:rPr>
      </w:pPr>
      <w:r w:rsidRPr="00122FFB">
        <w:rPr>
          <w:rFonts w:hint="eastAsia"/>
          <w:b/>
          <w:sz w:val="22"/>
        </w:rPr>
        <w:t>１　防災マップの作成とまち歩き</w:t>
      </w:r>
    </w:p>
    <w:p w:rsidR="00646CB0" w:rsidRDefault="00646CB0" w:rsidP="005D5003">
      <w:pPr>
        <w:ind w:left="220" w:hangingChars="100" w:hanging="220"/>
        <w:rPr>
          <w:sz w:val="22"/>
        </w:rPr>
      </w:pPr>
      <w:r>
        <w:rPr>
          <w:rFonts w:hint="eastAsia"/>
          <w:sz w:val="22"/>
        </w:rPr>
        <w:t xml:space="preserve">　　まち歩きを通じて、自らが暮らす地域の災害リスクの理解を深め、災害時に役立つ</w:t>
      </w:r>
      <w:r>
        <w:rPr>
          <w:rFonts w:hint="eastAsia"/>
          <w:sz w:val="22"/>
        </w:rPr>
        <w:lastRenderedPageBreak/>
        <w:t>身近な施設や場所を確認する防災マップの作成を支援しています。</w:t>
      </w:r>
    </w:p>
    <w:p w:rsidR="00646CB0" w:rsidRDefault="00646CB0" w:rsidP="005D5003">
      <w:pPr>
        <w:ind w:left="220" w:hangingChars="100" w:hanging="220"/>
        <w:rPr>
          <w:sz w:val="22"/>
        </w:rPr>
      </w:pPr>
      <w:r>
        <w:rPr>
          <w:rFonts w:hint="eastAsia"/>
          <w:sz w:val="22"/>
        </w:rPr>
        <w:t xml:space="preserve">　　防災マップの作成は、自主防災組織を中心に地域住民が主体となって実施するもので、本市では、マップ作成に係る経費の助成や、アドバイザーの派遣等を行うほか、作成された防災マップを活用した避難訓練の指導等を行っています。</w:t>
      </w:r>
    </w:p>
    <w:p w:rsidR="008416F1" w:rsidRDefault="008416F1" w:rsidP="005D5003">
      <w:pPr>
        <w:ind w:left="220" w:hangingChars="100" w:hanging="220"/>
        <w:rPr>
          <w:sz w:val="22"/>
        </w:rPr>
      </w:pPr>
      <w:r>
        <w:rPr>
          <w:rFonts w:hint="eastAsia"/>
          <w:sz w:val="22"/>
        </w:rPr>
        <w:t xml:space="preserve">　（平成３０年度末　６１自主防災会が防災マップ作成済）</w:t>
      </w:r>
    </w:p>
    <w:p w:rsidR="00646CB0" w:rsidRPr="00122FFB" w:rsidRDefault="00646CB0" w:rsidP="005D5003">
      <w:pPr>
        <w:rPr>
          <w:b/>
          <w:sz w:val="22"/>
        </w:rPr>
      </w:pPr>
      <w:r w:rsidRPr="00122FFB">
        <w:rPr>
          <w:rFonts w:hint="eastAsia"/>
          <w:b/>
          <w:sz w:val="22"/>
        </w:rPr>
        <w:t>２　自主防災組織の活動支援</w:t>
      </w:r>
    </w:p>
    <w:p w:rsidR="00646CB0" w:rsidRDefault="00FF0DD6" w:rsidP="005D5003">
      <w:pPr>
        <w:ind w:left="220" w:hangingChars="100" w:hanging="220"/>
        <w:rPr>
          <w:sz w:val="22"/>
        </w:rPr>
      </w:pPr>
      <w:r>
        <w:rPr>
          <w:rFonts w:hint="eastAsia"/>
          <w:sz w:val="22"/>
        </w:rPr>
        <w:t xml:space="preserve">　　「</w:t>
      </w:r>
      <w:r w:rsidR="00646CB0">
        <w:rPr>
          <w:rFonts w:hint="eastAsia"/>
          <w:sz w:val="22"/>
        </w:rPr>
        <w:t>地域における防災力向上事業」として、自主防災組織が主体となって実施する防災訓練や防災講座などの支援に取組んでいます。</w:t>
      </w:r>
    </w:p>
    <w:p w:rsidR="00646CB0" w:rsidRDefault="00646CB0" w:rsidP="005D5003">
      <w:pPr>
        <w:ind w:left="220" w:hangingChars="100" w:hanging="220"/>
        <w:rPr>
          <w:sz w:val="22"/>
        </w:rPr>
      </w:pPr>
      <w:r>
        <w:rPr>
          <w:rFonts w:hint="eastAsia"/>
          <w:sz w:val="22"/>
        </w:rPr>
        <w:t xml:space="preserve">　　平成３０年度には、５０団体に対し、延べ９３回の活動支援を行いました。</w:t>
      </w:r>
    </w:p>
    <w:p w:rsidR="00646CB0" w:rsidRPr="00122FFB" w:rsidRDefault="00646CB0" w:rsidP="005D5003">
      <w:pPr>
        <w:widowControl/>
        <w:jc w:val="left"/>
        <w:rPr>
          <w:b/>
          <w:sz w:val="22"/>
        </w:rPr>
      </w:pPr>
      <w:r w:rsidRPr="00122FFB">
        <w:rPr>
          <w:rFonts w:hint="eastAsia"/>
          <w:b/>
          <w:sz w:val="22"/>
        </w:rPr>
        <w:t>３　ひょうご防災リーダーの養成</w:t>
      </w:r>
    </w:p>
    <w:p w:rsidR="000A55B1" w:rsidRDefault="0035697D" w:rsidP="005D5003">
      <w:pPr>
        <w:ind w:left="221" w:hangingChars="100" w:hanging="221"/>
        <w:rPr>
          <w:color w:val="000000" w:themeColor="text1"/>
        </w:rPr>
      </w:pPr>
      <w:r>
        <w:rPr>
          <w:rFonts w:ascii="ＭＳ ゴシック" w:eastAsia="ＭＳ ゴシック" w:hAnsi="ＭＳ ゴシック" w:hint="eastAsia"/>
          <w:b/>
          <w:sz w:val="22"/>
        </w:rPr>
        <w:t xml:space="preserve">　　</w:t>
      </w:r>
      <w:r w:rsidRPr="0021626B">
        <w:rPr>
          <w:rFonts w:hint="eastAsia"/>
          <w:color w:val="000000" w:themeColor="text1"/>
        </w:rPr>
        <w:t>兵庫県では、地域防災の担い手である自主防災組織等</w:t>
      </w:r>
    </w:p>
    <w:p w:rsidR="000A55B1" w:rsidRDefault="000A55B1" w:rsidP="005D5003">
      <w:pPr>
        <w:ind w:leftChars="100" w:left="210"/>
        <w:rPr>
          <w:color w:val="000000" w:themeColor="text1"/>
        </w:rPr>
      </w:pPr>
      <w:r w:rsidRPr="0021626B">
        <w:rPr>
          <w:rFonts w:asciiTheme="minorEastAsia" w:eastAsiaTheme="minorEastAsia" w:hAnsiTheme="minorEastAsia" w:hint="eastAsia"/>
          <w:noProof/>
          <w:color w:val="000000" w:themeColor="text1"/>
          <w:u w:val="single"/>
        </w:rPr>
        <w:drawing>
          <wp:anchor distT="0" distB="0" distL="114300" distR="114300" simplePos="0" relativeHeight="251661312" behindDoc="0" locked="0" layoutInCell="1" allowOverlap="1" wp14:anchorId="137200F4" wp14:editId="179B58A6">
            <wp:simplePos x="0" y="0"/>
            <wp:positionH relativeFrom="column">
              <wp:posOffset>3724275</wp:posOffset>
            </wp:positionH>
            <wp:positionV relativeFrom="paragraph">
              <wp:posOffset>66040</wp:posOffset>
            </wp:positionV>
            <wp:extent cx="1696336" cy="1268083"/>
            <wp:effectExtent l="19050" t="0" r="0" b="0"/>
            <wp:wrapNone/>
            <wp:docPr id="16" name="図 233" descr="F:\P83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P8310025.JPG"/>
                    <pic:cNvPicPr>
                      <a:picLocks noChangeAspect="1" noChangeArrowheads="1"/>
                    </pic:cNvPicPr>
                  </pic:nvPicPr>
                  <pic:blipFill>
                    <a:blip r:embed="rId18" cstate="print"/>
                    <a:srcRect/>
                    <a:stretch>
                      <a:fillRect/>
                    </a:stretch>
                  </pic:blipFill>
                  <pic:spPr bwMode="auto">
                    <a:xfrm>
                      <a:off x="0" y="0"/>
                      <a:ext cx="1696336" cy="1268083"/>
                    </a:xfrm>
                    <a:prstGeom prst="rect">
                      <a:avLst/>
                    </a:prstGeom>
                    <a:noFill/>
                    <a:ln w="9525">
                      <a:noFill/>
                      <a:miter lim="800000"/>
                      <a:headEnd/>
                      <a:tailEnd/>
                    </a:ln>
                  </pic:spPr>
                </pic:pic>
              </a:graphicData>
            </a:graphic>
          </wp:anchor>
        </w:drawing>
      </w:r>
      <w:r w:rsidR="0035697D" w:rsidRPr="0021626B">
        <w:rPr>
          <w:rFonts w:hint="eastAsia"/>
          <w:color w:val="000000" w:themeColor="text1"/>
        </w:rPr>
        <w:t>のリーダーの育成を目的とした「ひょうご防災リーダー</w:t>
      </w:r>
    </w:p>
    <w:p w:rsidR="000A55B1" w:rsidRDefault="0035697D" w:rsidP="005D5003">
      <w:pPr>
        <w:ind w:leftChars="100" w:left="210"/>
        <w:rPr>
          <w:color w:val="000000" w:themeColor="text1"/>
        </w:rPr>
      </w:pPr>
      <w:r w:rsidRPr="0021626B">
        <w:rPr>
          <w:rFonts w:hint="eastAsia"/>
          <w:color w:val="000000" w:themeColor="text1"/>
        </w:rPr>
        <w:t>講座」を開講しています。本市ではこの講座の受講者に</w:t>
      </w:r>
    </w:p>
    <w:p w:rsidR="000A55B1" w:rsidRDefault="0035697D" w:rsidP="005D5003">
      <w:pPr>
        <w:ind w:leftChars="100" w:left="210"/>
        <w:rPr>
          <w:color w:val="000000" w:themeColor="text1"/>
        </w:rPr>
      </w:pPr>
      <w:r w:rsidRPr="0021626B">
        <w:rPr>
          <w:rFonts w:hint="eastAsia"/>
          <w:color w:val="000000" w:themeColor="text1"/>
        </w:rPr>
        <w:t>対し、テキスト代等の経費を助成しています。今年度も</w:t>
      </w:r>
    </w:p>
    <w:p w:rsidR="000A55B1" w:rsidRDefault="0035697D" w:rsidP="005D5003">
      <w:pPr>
        <w:ind w:leftChars="100" w:left="210"/>
        <w:rPr>
          <w:color w:val="000000" w:themeColor="text1"/>
        </w:rPr>
      </w:pPr>
      <w:r w:rsidRPr="0021626B">
        <w:rPr>
          <w:rFonts w:hint="eastAsia"/>
          <w:color w:val="000000" w:themeColor="text1"/>
        </w:rPr>
        <w:t>引き続き、受講者の方に対し経費助成を行い、地域の防</w:t>
      </w:r>
    </w:p>
    <w:p w:rsidR="00646CB0" w:rsidRDefault="0035697D" w:rsidP="005D5003">
      <w:pPr>
        <w:ind w:leftChars="100" w:left="210"/>
        <w:rPr>
          <w:color w:val="000000" w:themeColor="text1"/>
        </w:rPr>
      </w:pPr>
      <w:r w:rsidRPr="0021626B">
        <w:rPr>
          <w:rFonts w:hint="eastAsia"/>
          <w:color w:val="000000" w:themeColor="text1"/>
        </w:rPr>
        <w:t>災リーダー育成を支援しています。</w:t>
      </w:r>
    </w:p>
    <w:p w:rsidR="00646CB0" w:rsidRPr="00122FFB" w:rsidRDefault="00646CB0" w:rsidP="005D5003">
      <w:pPr>
        <w:rPr>
          <w:b/>
          <w:sz w:val="22"/>
        </w:rPr>
      </w:pPr>
      <w:r w:rsidRPr="00122FFB">
        <w:rPr>
          <w:rFonts w:hint="eastAsia"/>
          <w:b/>
          <w:sz w:val="22"/>
        </w:rPr>
        <w:t>４　避難行動要支援者名簿の活用</w:t>
      </w:r>
    </w:p>
    <w:p w:rsidR="00646CB0" w:rsidRDefault="00646CB0" w:rsidP="005D5003">
      <w:pPr>
        <w:ind w:leftChars="100" w:left="210" w:firstLineChars="100" w:firstLine="220"/>
        <w:rPr>
          <w:sz w:val="22"/>
        </w:rPr>
      </w:pPr>
      <w:r>
        <w:rPr>
          <w:rFonts w:hint="eastAsia"/>
          <w:sz w:val="22"/>
        </w:rPr>
        <w:t>「避難行動要支援者名簿」は、高齢者や障害がある方、乳幼児等の、災害時に特段の配慮を必要とする方への避難支援や安否確認などを実施するための基礎となる名簿です。</w:t>
      </w:r>
    </w:p>
    <w:p w:rsidR="00646CB0" w:rsidRDefault="00646CB0" w:rsidP="005D5003">
      <w:pPr>
        <w:ind w:leftChars="100" w:left="210" w:firstLineChars="100" w:firstLine="220"/>
        <w:rPr>
          <w:sz w:val="22"/>
        </w:rPr>
      </w:pPr>
      <w:r>
        <w:rPr>
          <w:rFonts w:hint="eastAsia"/>
          <w:sz w:val="22"/>
        </w:rPr>
        <w:t>作成された名簿は、災害時における共助の活動に役立てていただくため、民生児童委員、尼崎市社会福祉協議会や自主防災組織等に提供しています。</w:t>
      </w:r>
    </w:p>
    <w:p w:rsidR="00646CB0" w:rsidRDefault="00646CB0" w:rsidP="005D5003">
      <w:pPr>
        <w:rPr>
          <w:sz w:val="22"/>
        </w:rPr>
      </w:pPr>
    </w:p>
    <w:p w:rsidR="00646CB0" w:rsidRDefault="00646CB0" w:rsidP="005D5003">
      <w:pPr>
        <w:jc w:val="left"/>
        <w:rPr>
          <w:sz w:val="22"/>
        </w:rPr>
      </w:pPr>
      <w:r>
        <w:rPr>
          <w:noProof/>
        </w:rPr>
        <mc:AlternateContent>
          <mc:Choice Requires="wps">
            <w:drawing>
              <wp:inline distT="0" distB="0" distL="0" distR="0">
                <wp:extent cx="2879725" cy="382905"/>
                <wp:effectExtent l="9525" t="9525" r="6350" b="7620"/>
                <wp:docPr id="2" name="額縁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82905"/>
                        </a:xfrm>
                        <a:prstGeom prst="bevel">
                          <a:avLst>
                            <a:gd name="adj" fmla="val 12500"/>
                          </a:avLst>
                        </a:prstGeom>
                        <a:solidFill>
                          <a:srgbClr val="FFFF00"/>
                        </a:solidFill>
                        <a:ln w="12700">
                          <a:solidFill>
                            <a:schemeClr val="tx1">
                              <a:lumMod val="100000"/>
                              <a:lumOff val="0"/>
                            </a:schemeClr>
                          </a:solidFill>
                          <a:miter lim="800000"/>
                          <a:headEnd/>
                          <a:tailEnd/>
                        </a:ln>
                      </wps:spPr>
                      <wps:txbx>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被災地への支援活動</w:t>
                            </w:r>
                          </w:p>
                        </w:txbxContent>
                      </wps:txbx>
                      <wps:bodyPr rot="0" vert="horz" wrap="square" lIns="91440" tIns="45720" rIns="91440" bIns="45720" anchor="ctr" anchorCtr="0" upright="1">
                        <a:spAutoFit/>
                      </wps:bodyPr>
                    </wps:wsp>
                  </a:graphicData>
                </a:graphic>
              </wp:inline>
            </w:drawing>
          </mc:Choice>
          <mc:Fallback>
            <w:pict>
              <v:shape id="額縁 2" o:spid="_x0000_s1030" type="#_x0000_t84" style="width:226.75pt;height:3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" fillcolor="yellow" strokecolor="black [3213]" strokeweight="1pt">
                <v:textbox style="mso-fit-shape-to-text:t">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被災地への支援活動</w:t>
                      </w:r>
                    </w:p>
                  </w:txbxContent>
                </v:textbox>
                <w10:anchorlock/>
              </v:shape>
            </w:pict>
          </mc:Fallback>
        </mc:AlternateContent>
      </w:r>
    </w:p>
    <w:p w:rsidR="00C2415B" w:rsidRDefault="00646CB0" w:rsidP="005D5003">
      <w:pPr>
        <w:rPr>
          <w:b/>
          <w:sz w:val="22"/>
        </w:rPr>
      </w:pPr>
      <w:r w:rsidRPr="00122FFB">
        <w:rPr>
          <w:rFonts w:hint="eastAsia"/>
          <w:b/>
          <w:sz w:val="22"/>
        </w:rPr>
        <w:t xml:space="preserve">１　</w:t>
      </w:r>
      <w:r w:rsidR="00C2415B">
        <w:rPr>
          <w:rFonts w:hint="eastAsia"/>
          <w:b/>
          <w:sz w:val="22"/>
        </w:rPr>
        <w:t>宮城県気仙沼市の支援</w:t>
      </w:r>
    </w:p>
    <w:p w:rsidR="00C2415B" w:rsidRPr="00C2415B" w:rsidRDefault="00C2415B" w:rsidP="005D5003">
      <w:pPr>
        <w:ind w:left="221" w:hangingChars="100" w:hanging="221"/>
        <w:rPr>
          <w:sz w:val="22"/>
        </w:rPr>
      </w:pPr>
      <w:r>
        <w:rPr>
          <w:rFonts w:hint="eastAsia"/>
          <w:b/>
          <w:sz w:val="22"/>
        </w:rPr>
        <w:t xml:space="preserve">　</w:t>
      </w:r>
      <w:r w:rsidRPr="00C2415B">
        <w:rPr>
          <w:rFonts w:hint="eastAsia"/>
          <w:sz w:val="22"/>
        </w:rPr>
        <w:t xml:space="preserve">　東日本大震災の発生以降、本市はカウンター・パートである気仙沼市を中心に、職員の派遣や、救援物資の提供、市バスの車両譲渡等の物的支援、被災地住民との交流事業等を実施してきました。</w:t>
      </w:r>
    </w:p>
    <w:p w:rsidR="00C2415B" w:rsidRDefault="00C2415B" w:rsidP="005D5003">
      <w:pPr>
        <w:ind w:firstLineChars="200" w:firstLine="440"/>
        <w:rPr>
          <w:b/>
          <w:sz w:val="22"/>
        </w:rPr>
      </w:pPr>
      <w:r w:rsidRPr="00C2415B">
        <w:rPr>
          <w:rFonts w:hint="eastAsia"/>
          <w:sz w:val="22"/>
        </w:rPr>
        <w:t>震災から８年が経過しましたが、引き続き、被災地への支援を実施していきます。</w:t>
      </w:r>
    </w:p>
    <w:p w:rsidR="00646CB0" w:rsidRPr="00C2415B" w:rsidRDefault="00BC5E8E" w:rsidP="005D5003">
      <w:pPr>
        <w:pStyle w:val="a8"/>
        <w:numPr>
          <w:ilvl w:val="0"/>
          <w:numId w:val="7"/>
        </w:numPr>
        <w:ind w:leftChars="0"/>
        <w:rPr>
          <w:sz w:val="22"/>
        </w:rPr>
      </w:pPr>
      <w:r>
        <w:rPr>
          <w:rFonts w:hint="eastAsia"/>
          <w:sz w:val="22"/>
        </w:rPr>
        <w:t xml:space="preserve"> </w:t>
      </w:r>
      <w:r w:rsidR="00646CB0" w:rsidRPr="00C2415B">
        <w:rPr>
          <w:rFonts w:hint="eastAsia"/>
          <w:sz w:val="22"/>
        </w:rPr>
        <w:t>職員の派遣状況</w:t>
      </w:r>
    </w:p>
    <w:p w:rsidR="00646CB0" w:rsidRDefault="00646CB0" w:rsidP="00BC5E8E">
      <w:pPr>
        <w:ind w:firstLineChars="386" w:firstLine="849"/>
        <w:rPr>
          <w:sz w:val="22"/>
        </w:rPr>
      </w:pPr>
      <w:r>
        <w:rPr>
          <w:rFonts w:hint="eastAsia"/>
          <w:sz w:val="22"/>
        </w:rPr>
        <w:t>派遣人員：２名（土木職）</w:t>
      </w:r>
    </w:p>
    <w:p w:rsidR="00646CB0" w:rsidRDefault="00646CB0" w:rsidP="00BC5E8E">
      <w:pPr>
        <w:ind w:firstLineChars="386" w:firstLine="849"/>
        <w:rPr>
          <w:sz w:val="22"/>
        </w:rPr>
      </w:pPr>
      <w:r>
        <w:rPr>
          <w:rFonts w:hint="eastAsia"/>
          <w:sz w:val="22"/>
        </w:rPr>
        <w:t>派遣期間：平成３１年４月１日～令和２年３月３１日（１年間）</w:t>
      </w:r>
    </w:p>
    <w:p w:rsidR="00646CB0" w:rsidRDefault="00646CB0" w:rsidP="00BC5E8E">
      <w:pPr>
        <w:ind w:firstLineChars="386" w:firstLine="849"/>
        <w:rPr>
          <w:sz w:val="22"/>
        </w:rPr>
      </w:pPr>
      <w:r>
        <w:rPr>
          <w:rFonts w:hint="eastAsia"/>
          <w:sz w:val="22"/>
        </w:rPr>
        <w:t>派遣先等：気仙沼市建設部都市計画課（土地区画整理事業に従事）</w:t>
      </w:r>
    </w:p>
    <w:p w:rsidR="00646CB0" w:rsidRDefault="00522354" w:rsidP="00BC5E8E">
      <w:pPr>
        <w:ind w:firstLineChars="900" w:firstLine="1980"/>
        <w:rPr>
          <w:sz w:val="22"/>
        </w:rPr>
      </w:pPr>
      <w:r>
        <w:rPr>
          <w:rFonts w:hint="eastAsia"/>
          <w:sz w:val="22"/>
        </w:rPr>
        <w:t>気仙沼市ガス</w:t>
      </w:r>
      <w:r>
        <w:rPr>
          <w:sz w:val="22"/>
        </w:rPr>
        <w:t>水道部施設整備課</w:t>
      </w:r>
      <w:r>
        <w:rPr>
          <w:rFonts w:hint="eastAsia"/>
          <w:sz w:val="22"/>
        </w:rPr>
        <w:t>（上水</w:t>
      </w:r>
      <w:r w:rsidR="00646CB0">
        <w:rPr>
          <w:rFonts w:hint="eastAsia"/>
          <w:sz w:val="22"/>
        </w:rPr>
        <w:t>道施設復旧業務に従事）</w:t>
      </w:r>
    </w:p>
    <w:p w:rsidR="00646CB0" w:rsidRPr="00C2415B" w:rsidRDefault="00BC5E8E" w:rsidP="005D5003">
      <w:pPr>
        <w:pStyle w:val="a8"/>
        <w:numPr>
          <w:ilvl w:val="0"/>
          <w:numId w:val="7"/>
        </w:numPr>
        <w:ind w:leftChars="0"/>
        <w:rPr>
          <w:sz w:val="22"/>
        </w:rPr>
      </w:pPr>
      <w:r>
        <w:rPr>
          <w:rFonts w:hint="eastAsia"/>
          <w:sz w:val="22"/>
        </w:rPr>
        <w:t xml:space="preserve"> </w:t>
      </w:r>
      <w:r w:rsidR="00646CB0" w:rsidRPr="00C2415B">
        <w:rPr>
          <w:rFonts w:hint="eastAsia"/>
          <w:sz w:val="22"/>
        </w:rPr>
        <w:t>チューリップ球根の贈呈</w:t>
      </w:r>
    </w:p>
    <w:p w:rsidR="00646CB0" w:rsidRDefault="00646CB0" w:rsidP="00BC5E8E">
      <w:pPr>
        <w:ind w:leftChars="270" w:left="567" w:firstLineChars="64" w:firstLine="141"/>
        <w:rPr>
          <w:sz w:val="22"/>
        </w:rPr>
      </w:pPr>
      <w:r>
        <w:rPr>
          <w:rFonts w:hint="eastAsia"/>
          <w:sz w:val="22"/>
        </w:rPr>
        <w:t>「花のまちあまがさきチューリップ運動推進会議」が主体となり、市民等から募った寄付により、毎年、チューリップの球根を約１万５千球、気仙沼市へ贈呈しています。これは、平成２４年から継続して実施されており、被災地の春の賑わ</w:t>
      </w:r>
      <w:r>
        <w:rPr>
          <w:rFonts w:hint="eastAsia"/>
          <w:sz w:val="22"/>
        </w:rPr>
        <w:lastRenderedPageBreak/>
        <w:t>いに寄与しています。</w:t>
      </w:r>
    </w:p>
    <w:p w:rsidR="00C2415B" w:rsidRPr="00C2415B" w:rsidRDefault="00C2415B" w:rsidP="005D5003">
      <w:pPr>
        <w:rPr>
          <w:b/>
          <w:sz w:val="22"/>
        </w:rPr>
      </w:pPr>
      <w:r w:rsidRPr="00C2415B">
        <w:rPr>
          <w:rFonts w:hint="eastAsia"/>
          <w:b/>
          <w:sz w:val="22"/>
        </w:rPr>
        <w:t>２　令和元年台風第１９号被災地の支援</w:t>
      </w:r>
    </w:p>
    <w:p w:rsidR="00C2415B" w:rsidRDefault="00C2415B" w:rsidP="005D5003">
      <w:pPr>
        <w:ind w:left="220" w:hangingChars="100" w:hanging="220"/>
        <w:rPr>
          <w:sz w:val="22"/>
        </w:rPr>
      </w:pPr>
      <w:r>
        <w:rPr>
          <w:rFonts w:hint="eastAsia"/>
          <w:sz w:val="22"/>
        </w:rPr>
        <w:t xml:space="preserve">　　</w:t>
      </w:r>
      <w:r w:rsidRPr="00C2415B">
        <w:rPr>
          <w:rFonts w:hint="eastAsia"/>
          <w:sz w:val="22"/>
        </w:rPr>
        <w:t>中核市市長会の支援体制の枠組みで、本市では</w:t>
      </w:r>
      <w:r>
        <w:rPr>
          <w:rFonts w:hint="eastAsia"/>
          <w:sz w:val="22"/>
        </w:rPr>
        <w:t>長野県</w:t>
      </w:r>
      <w:r w:rsidRPr="00C2415B">
        <w:rPr>
          <w:rFonts w:hint="eastAsia"/>
          <w:sz w:val="22"/>
        </w:rPr>
        <w:t>長野市に職員を派遣</w:t>
      </w:r>
      <w:r w:rsidR="007F7D56">
        <w:rPr>
          <w:rFonts w:hint="eastAsia"/>
          <w:sz w:val="22"/>
        </w:rPr>
        <w:t>し、現地の避難所運営支援を</w:t>
      </w:r>
      <w:r w:rsidR="00036E9E">
        <w:rPr>
          <w:rFonts w:hint="eastAsia"/>
          <w:sz w:val="22"/>
        </w:rPr>
        <w:t>行いました。</w:t>
      </w:r>
    </w:p>
    <w:tbl>
      <w:tblPr>
        <w:tblStyle w:val="a3"/>
        <w:tblpPr w:leftFromText="142" w:rightFromText="142" w:vertAnchor="text" w:horzAnchor="margin" w:tblpXSpec="center" w:tblpY="143"/>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6" w:type="dxa"/>
          <w:right w:w="76" w:type="dxa"/>
        </w:tblCellMar>
        <w:tblLook w:val="04A0" w:firstRow="1" w:lastRow="0" w:firstColumn="1" w:lastColumn="0" w:noHBand="0" w:noVBand="1"/>
      </w:tblPr>
      <w:tblGrid>
        <w:gridCol w:w="4531"/>
        <w:gridCol w:w="2835"/>
      </w:tblGrid>
      <w:tr w:rsidR="00C2415B" w:rsidRPr="008D3196" w:rsidTr="00C2415B">
        <w:tc>
          <w:tcPr>
            <w:tcW w:w="4531" w:type="dxa"/>
            <w:shd w:val="clear" w:color="auto" w:fill="FFFF00"/>
            <w:vAlign w:val="center"/>
          </w:tcPr>
          <w:p w:rsidR="00C2415B" w:rsidRPr="008D3196" w:rsidRDefault="00C2415B" w:rsidP="005D5003">
            <w:pPr>
              <w:jc w:val="center"/>
              <w:rPr>
                <w:sz w:val="22"/>
              </w:rPr>
            </w:pPr>
            <w:r w:rsidRPr="008D3196">
              <w:rPr>
                <w:rFonts w:hint="eastAsia"/>
                <w:sz w:val="22"/>
              </w:rPr>
              <w:t>支援時期(現地での活動期間)</w:t>
            </w:r>
          </w:p>
        </w:tc>
        <w:tc>
          <w:tcPr>
            <w:tcW w:w="2835" w:type="dxa"/>
            <w:shd w:val="clear" w:color="auto" w:fill="FFFF00"/>
            <w:vAlign w:val="center"/>
          </w:tcPr>
          <w:p w:rsidR="00C2415B" w:rsidRPr="008D3196" w:rsidRDefault="00C2415B" w:rsidP="005D5003">
            <w:pPr>
              <w:jc w:val="center"/>
              <w:rPr>
                <w:sz w:val="22"/>
              </w:rPr>
            </w:pPr>
            <w:r w:rsidRPr="008D3196">
              <w:rPr>
                <w:rFonts w:hint="eastAsia"/>
                <w:sz w:val="22"/>
              </w:rPr>
              <w:t>支援人数</w:t>
            </w:r>
          </w:p>
        </w:tc>
      </w:tr>
      <w:tr w:rsidR="00C2415B" w:rsidRPr="008D3196" w:rsidTr="00C2415B">
        <w:trPr>
          <w:trHeight w:val="1203"/>
        </w:trPr>
        <w:tc>
          <w:tcPr>
            <w:tcW w:w="4531" w:type="dxa"/>
          </w:tcPr>
          <w:p w:rsidR="00C2415B" w:rsidRPr="008D3196" w:rsidRDefault="00C2415B" w:rsidP="005D5003">
            <w:pPr>
              <w:rPr>
                <w:sz w:val="22"/>
              </w:rPr>
            </w:pPr>
            <w:r w:rsidRPr="008D3196">
              <w:rPr>
                <w:rFonts w:hint="eastAsia"/>
                <w:sz w:val="22"/>
              </w:rPr>
              <w:t>令和元年</w:t>
            </w:r>
            <w:r w:rsidRPr="008D3196">
              <w:rPr>
                <w:sz w:val="22"/>
              </w:rPr>
              <w:t>10月21日～</w:t>
            </w:r>
            <w:r w:rsidRPr="008D3196">
              <w:rPr>
                <w:rFonts w:hint="eastAsia"/>
                <w:sz w:val="22"/>
              </w:rPr>
              <w:t>11月</w:t>
            </w:r>
            <w:r w:rsidR="00C974B5">
              <w:rPr>
                <w:rFonts w:hint="eastAsia"/>
                <w:sz w:val="22"/>
              </w:rPr>
              <w:t>17</w:t>
            </w:r>
            <w:r w:rsidRPr="008D3196">
              <w:rPr>
                <w:sz w:val="22"/>
              </w:rPr>
              <w:t>日</w:t>
            </w:r>
            <w:r w:rsidR="0070787C">
              <w:rPr>
                <w:rFonts w:hint="eastAsia"/>
                <w:sz w:val="22"/>
              </w:rPr>
              <w:t>の期間内で</w:t>
            </w:r>
          </w:p>
          <w:p w:rsidR="00C2415B" w:rsidRPr="008D3196" w:rsidRDefault="00C974B5" w:rsidP="005D5003">
            <w:pPr>
              <w:rPr>
                <w:sz w:val="22"/>
              </w:rPr>
            </w:pPr>
            <w:r>
              <w:rPr>
                <w:rFonts w:hint="eastAsia"/>
                <w:sz w:val="22"/>
              </w:rPr>
              <w:t>4</w:t>
            </w:r>
            <w:r w:rsidR="0070787C">
              <w:rPr>
                <w:rFonts w:hint="eastAsia"/>
                <w:sz w:val="22"/>
              </w:rPr>
              <w:t>クールに分け</w:t>
            </w:r>
            <w:r w:rsidR="00C2415B">
              <w:rPr>
                <w:rFonts w:hint="eastAsia"/>
                <w:sz w:val="22"/>
              </w:rPr>
              <w:t>職員を派遣</w:t>
            </w:r>
          </w:p>
        </w:tc>
        <w:tc>
          <w:tcPr>
            <w:tcW w:w="2835" w:type="dxa"/>
          </w:tcPr>
          <w:p w:rsidR="00C2415B" w:rsidRDefault="00C2415B" w:rsidP="005D5003">
            <w:pPr>
              <w:rPr>
                <w:sz w:val="22"/>
              </w:rPr>
            </w:pPr>
            <w:r w:rsidRPr="008D3196">
              <w:rPr>
                <w:rFonts w:hint="eastAsia"/>
                <w:sz w:val="22"/>
              </w:rPr>
              <w:t>1クール当たり3名</w:t>
            </w:r>
          </w:p>
          <w:p w:rsidR="00C974B5" w:rsidRPr="008D3196" w:rsidRDefault="00C974B5" w:rsidP="005D5003">
            <w:pPr>
              <w:rPr>
                <w:sz w:val="22"/>
              </w:rPr>
            </w:pPr>
            <w:r>
              <w:rPr>
                <w:rFonts w:hint="eastAsia"/>
                <w:sz w:val="22"/>
              </w:rPr>
              <w:t>計12名を派遣</w:t>
            </w:r>
          </w:p>
        </w:tc>
      </w:tr>
    </w:tbl>
    <w:p w:rsidR="00C2415B" w:rsidRDefault="00C2415B" w:rsidP="005D5003">
      <w:pPr>
        <w:widowControl/>
        <w:jc w:val="left"/>
        <w:rPr>
          <w:sz w:val="22"/>
        </w:rPr>
      </w:pPr>
      <w:r>
        <w:rPr>
          <w:rFonts w:hint="eastAsia"/>
          <w:sz w:val="22"/>
        </w:rPr>
        <w:t xml:space="preserve">　　</w:t>
      </w:r>
    </w:p>
    <w:p w:rsidR="00E36626" w:rsidRDefault="00E36626" w:rsidP="005D5003">
      <w:pPr>
        <w:widowControl/>
        <w:jc w:val="left"/>
        <w:rPr>
          <w:sz w:val="22"/>
        </w:rPr>
      </w:pPr>
    </w:p>
    <w:p w:rsidR="00C2415B" w:rsidRDefault="00C2415B" w:rsidP="005D5003">
      <w:pPr>
        <w:widowControl/>
        <w:jc w:val="left"/>
        <w:rPr>
          <w:sz w:val="22"/>
        </w:rPr>
      </w:pPr>
    </w:p>
    <w:p w:rsidR="00C2415B" w:rsidRDefault="00C2415B" w:rsidP="005D5003">
      <w:pPr>
        <w:widowControl/>
        <w:jc w:val="left"/>
        <w:rPr>
          <w:sz w:val="22"/>
        </w:rPr>
      </w:pPr>
    </w:p>
    <w:p w:rsidR="00C2415B" w:rsidRDefault="00C2415B" w:rsidP="005D5003">
      <w:pPr>
        <w:widowControl/>
        <w:jc w:val="left"/>
        <w:rPr>
          <w:sz w:val="22"/>
        </w:rPr>
      </w:pPr>
    </w:p>
    <w:p w:rsidR="000A55B1" w:rsidRDefault="000A55B1" w:rsidP="005D5003">
      <w:pPr>
        <w:widowControl/>
        <w:jc w:val="left"/>
        <w:rPr>
          <w:sz w:val="22"/>
        </w:rPr>
      </w:pPr>
    </w:p>
    <w:p w:rsidR="00646CB0" w:rsidRDefault="00646CB0" w:rsidP="005D5003">
      <w:pPr>
        <w:widowControl/>
        <w:jc w:val="left"/>
        <w:rPr>
          <w:sz w:val="22"/>
        </w:rPr>
      </w:pPr>
      <w:r>
        <w:rPr>
          <w:noProof/>
        </w:rPr>
        <mc:AlternateContent>
          <mc:Choice Requires="wps">
            <w:drawing>
              <wp:inline distT="0" distB="0" distL="0" distR="0">
                <wp:extent cx="2879725" cy="382905"/>
                <wp:effectExtent l="9525" t="9525" r="6350" b="7620"/>
                <wp:docPr id="1" name="額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82905"/>
                        </a:xfrm>
                        <a:prstGeom prst="bevel">
                          <a:avLst>
                            <a:gd name="adj" fmla="val 12500"/>
                          </a:avLst>
                        </a:prstGeom>
                        <a:solidFill>
                          <a:srgbClr val="FFFF00"/>
                        </a:solidFill>
                        <a:ln w="12700">
                          <a:solidFill>
                            <a:schemeClr val="tx1">
                              <a:lumMod val="100000"/>
                              <a:lumOff val="0"/>
                            </a:schemeClr>
                          </a:solidFill>
                          <a:miter lim="800000"/>
                          <a:headEnd/>
                          <a:tailEnd/>
                        </a:ln>
                      </wps:spPr>
                      <wps:txbx>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様々な主体が取組む防災事業</w:t>
                            </w:r>
                          </w:p>
                        </w:txbxContent>
                      </wps:txbx>
                      <wps:bodyPr rot="0" vert="horz" wrap="square" lIns="91440" tIns="45720" rIns="91440" bIns="45720" anchor="ctr" anchorCtr="0" upright="1">
                        <a:spAutoFit/>
                      </wps:bodyPr>
                    </wps:wsp>
                  </a:graphicData>
                </a:graphic>
              </wp:inline>
            </w:drawing>
          </mc:Choice>
          <mc:Fallback>
            <w:pict>
              <v:shape id="額縁 1" o:spid="_x0000_s1031" type="#_x0000_t84" style="width:226.75pt;height:3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" fillcolor="yellow" strokecolor="black [3213]" strokeweight="1pt">
                <v:textbox style="mso-fit-shape-to-text:t">
                  <w:txbxContent>
                    <w:p w:rsidR="00646CB0" w:rsidRDefault="00646CB0" w:rsidP="00646CB0">
                      <w:pPr>
                        <w:jc w:val="center"/>
                        <w:rPr>
                          <w:rFonts w:ascii="BIZ UDゴシック B" w:eastAsia="BIZ UDゴシック B" w:hAnsi="BIZ UDゴシック B"/>
                        </w:rPr>
                      </w:pPr>
                      <w:r>
                        <w:rPr>
                          <w:rFonts w:ascii="BIZ UDゴシック B" w:eastAsia="BIZ UDゴシック B" w:hAnsi="BIZ UDゴシック B" w:hint="eastAsia"/>
                        </w:rPr>
                        <w:t>様々な主体が取組む防災事業</w:t>
                      </w:r>
                    </w:p>
                  </w:txbxContent>
                </v:textbox>
                <w10:anchorlock/>
              </v:shape>
            </w:pict>
          </mc:Fallback>
        </mc:AlternateContent>
      </w:r>
    </w:p>
    <w:p w:rsidR="00646CB0" w:rsidRPr="008A1598" w:rsidRDefault="00646CB0" w:rsidP="00262DE5">
      <w:pPr>
        <w:ind w:firstLineChars="192" w:firstLine="424"/>
        <w:rPr>
          <w:b/>
          <w:sz w:val="22"/>
        </w:rPr>
      </w:pPr>
      <w:r w:rsidRPr="008A1598">
        <w:rPr>
          <w:rFonts w:hint="eastAsia"/>
          <w:b/>
          <w:sz w:val="22"/>
        </w:rPr>
        <w:t>むこっ子防災キャラバン</w:t>
      </w:r>
    </w:p>
    <w:p w:rsidR="00E21B33" w:rsidRDefault="00CC16A3" w:rsidP="005D5003">
      <w:pPr>
        <w:ind w:leftChars="100" w:left="210" w:firstLineChars="100" w:firstLine="210"/>
        <w:rPr>
          <w:color w:val="000000" w:themeColor="text1"/>
        </w:rPr>
      </w:pPr>
      <w:r>
        <w:rPr>
          <w:rFonts w:hint="eastAsia"/>
          <w:color w:val="000000" w:themeColor="text1"/>
        </w:rPr>
        <w:t>平成２７年度から武庫地区</w:t>
      </w:r>
      <w:r w:rsidR="0035697D" w:rsidRPr="0021626B">
        <w:rPr>
          <w:rFonts w:hint="eastAsia"/>
          <w:color w:val="000000" w:themeColor="text1"/>
        </w:rPr>
        <w:t>で実施している小学生向けの防災教育プログラムです。</w:t>
      </w:r>
    </w:p>
    <w:p w:rsidR="00742FFD" w:rsidRDefault="007F7D56" w:rsidP="005D5003">
      <w:pPr>
        <w:ind w:leftChars="100" w:left="210" w:firstLineChars="100" w:firstLine="210"/>
      </w:pPr>
      <w:r>
        <w:rPr>
          <w:rFonts w:hint="eastAsia"/>
        </w:rPr>
        <w:t>今年度</w:t>
      </w:r>
      <w:r w:rsidR="00431544" w:rsidRPr="00E21B33">
        <w:rPr>
          <w:rFonts w:hint="eastAsia"/>
        </w:rPr>
        <w:t>は、</w:t>
      </w:r>
      <w:r w:rsidR="00CC16A3">
        <w:rPr>
          <w:rFonts w:hint="eastAsia"/>
        </w:rPr>
        <w:t>地域の中高生</w:t>
      </w:r>
      <w:r w:rsidR="00742FFD">
        <w:rPr>
          <w:rFonts w:hint="eastAsia"/>
        </w:rPr>
        <w:t>が主体とな</w:t>
      </w:r>
      <w:r w:rsidR="003B4B1E">
        <w:rPr>
          <w:rFonts w:hint="eastAsia"/>
        </w:rPr>
        <w:t>って</w:t>
      </w:r>
      <w:r w:rsidR="00742FFD">
        <w:rPr>
          <w:rFonts w:hint="eastAsia"/>
        </w:rPr>
        <w:t>「</w:t>
      </w:r>
      <w:r w:rsidR="003B4B1E">
        <w:rPr>
          <w:rFonts w:hint="eastAsia"/>
        </w:rPr>
        <w:t>むこっ子防災キャラバン</w:t>
      </w:r>
      <w:r w:rsidR="00742FFD">
        <w:rPr>
          <w:rFonts w:hint="eastAsia"/>
        </w:rPr>
        <w:t>」を</w:t>
      </w:r>
      <w:r w:rsidR="00631D48">
        <w:rPr>
          <w:rFonts w:hint="eastAsia"/>
        </w:rPr>
        <w:t>企画</w:t>
      </w:r>
      <w:r w:rsidR="00742FFD">
        <w:rPr>
          <w:rFonts w:hint="eastAsia"/>
        </w:rPr>
        <w:t>しました。</w:t>
      </w:r>
    </w:p>
    <w:p w:rsidR="003B4B1E" w:rsidRDefault="00CC16A3" w:rsidP="005D5003">
      <w:pPr>
        <w:ind w:leftChars="100" w:left="210" w:firstLineChars="100" w:firstLine="210"/>
      </w:pPr>
      <w:r>
        <w:rPr>
          <w:rFonts w:hint="eastAsia"/>
        </w:rPr>
        <w:t>中高生たちは、「</w:t>
      </w:r>
      <w:r w:rsidR="003B4B1E">
        <w:rPr>
          <w:rFonts w:hint="eastAsia"/>
        </w:rPr>
        <w:t>小学生にどのようなプログラムが必要か</w:t>
      </w:r>
      <w:r>
        <w:rPr>
          <w:rFonts w:hint="eastAsia"/>
        </w:rPr>
        <w:t>？」</w:t>
      </w:r>
      <w:r w:rsidR="003B4B1E">
        <w:rPr>
          <w:rFonts w:hint="eastAsia"/>
        </w:rPr>
        <w:t>を考える</w:t>
      </w:r>
      <w:r>
        <w:rPr>
          <w:rFonts w:hint="eastAsia"/>
        </w:rPr>
        <w:t>ため</w:t>
      </w:r>
      <w:r w:rsidR="00E90EB4">
        <w:rPr>
          <w:rFonts w:hint="eastAsia"/>
        </w:rPr>
        <w:t>、</w:t>
      </w:r>
      <w:r w:rsidR="003B4B1E">
        <w:rPr>
          <w:rFonts w:hint="eastAsia"/>
        </w:rPr>
        <w:t>防災に関するワークショップや講座に参加し、避難所の開設シミュレーションや、段ボールベッドの作成、救急救命講習等を学び</w:t>
      </w:r>
      <w:r w:rsidR="00631D48">
        <w:rPr>
          <w:rFonts w:hint="eastAsia"/>
        </w:rPr>
        <w:t>、</w:t>
      </w:r>
      <w:r>
        <w:rPr>
          <w:rFonts w:hint="eastAsia"/>
        </w:rPr>
        <w:t>今年９月に行われた</w:t>
      </w:r>
      <w:r w:rsidR="00E90EB4">
        <w:rPr>
          <w:rFonts w:hint="eastAsia"/>
        </w:rPr>
        <w:t>「</w:t>
      </w:r>
      <w:r w:rsidR="00E90EB4" w:rsidRPr="00E90EB4">
        <w:t>武庫東生涯学習プラザまつり</w:t>
      </w:r>
      <w:r w:rsidR="00E90EB4">
        <w:rPr>
          <w:rFonts w:hint="eastAsia"/>
        </w:rPr>
        <w:t>」</w:t>
      </w:r>
      <w:r>
        <w:rPr>
          <w:rFonts w:hint="eastAsia"/>
        </w:rPr>
        <w:t>で</w:t>
      </w:r>
      <w:r w:rsidR="00631D48">
        <w:rPr>
          <w:rFonts w:hint="eastAsia"/>
        </w:rPr>
        <w:t>自らがつくった</w:t>
      </w:r>
      <w:r>
        <w:rPr>
          <w:rFonts w:hint="eastAsia"/>
        </w:rPr>
        <w:t>プログラムを実践し</w:t>
      </w:r>
      <w:r w:rsidR="00631D48">
        <w:rPr>
          <w:rFonts w:hint="eastAsia"/>
        </w:rPr>
        <w:t>てみ</w:t>
      </w:r>
      <w:r>
        <w:rPr>
          <w:rFonts w:hint="eastAsia"/>
        </w:rPr>
        <w:t>ました。</w:t>
      </w:r>
    </w:p>
    <w:p w:rsidR="00E90EB4" w:rsidRPr="00CC16A3" w:rsidRDefault="00D62163" w:rsidP="005D5003">
      <w:pPr>
        <w:ind w:leftChars="100" w:left="210" w:firstLineChars="100" w:firstLine="210"/>
      </w:pPr>
      <w:r>
        <w:rPr>
          <w:rFonts w:hint="eastAsia"/>
        </w:rPr>
        <w:t>また、</w:t>
      </w:r>
      <w:r w:rsidR="00631D48">
        <w:rPr>
          <w:rFonts w:hint="eastAsia"/>
        </w:rPr>
        <w:t>中高生達は、１０月</w:t>
      </w:r>
      <w:r>
        <w:rPr>
          <w:rFonts w:hint="eastAsia"/>
        </w:rPr>
        <w:t>に行われた</w:t>
      </w:r>
      <w:r w:rsidR="00631D48">
        <w:rPr>
          <w:rFonts w:hint="eastAsia"/>
        </w:rPr>
        <w:t>「ふれあいひろば武庫２１（武庫まつり）」において、</w:t>
      </w:r>
      <w:r w:rsidRPr="00D62163">
        <w:rPr>
          <w:rFonts w:hint="eastAsia"/>
        </w:rPr>
        <w:t>準備活動の中で得られた知識や経験を活かして</w:t>
      </w:r>
      <w:r w:rsidR="00631D48">
        <w:rPr>
          <w:rFonts w:hint="eastAsia"/>
        </w:rPr>
        <w:t>見事に「むこっ子防災キャラバン」を実施し、参加した小学生達にも大変有意義なものとなりました。</w:t>
      </w:r>
    </w:p>
    <w:p w:rsidR="00E21B33" w:rsidRDefault="00E21B33" w:rsidP="005D5003">
      <w:pPr>
        <w:rPr>
          <w:color w:val="FF0000"/>
        </w:rPr>
      </w:pPr>
      <w:r>
        <w:rPr>
          <w:rFonts w:hint="eastAsia"/>
          <w:noProof/>
          <w:color w:val="FF0000"/>
        </w:rPr>
        <w:drawing>
          <wp:inline distT="0" distB="0" distL="0" distR="0">
            <wp:extent cx="2486025" cy="13985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2931防災キャンプ‗救急救命（加工後）.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9840" cy="1400681"/>
                    </a:xfrm>
                    <a:prstGeom prst="rect">
                      <a:avLst/>
                    </a:prstGeom>
                  </pic:spPr>
                </pic:pic>
              </a:graphicData>
            </a:graphic>
          </wp:inline>
        </w:drawing>
      </w:r>
      <w:r>
        <w:rPr>
          <w:rFonts w:hint="eastAsia"/>
          <w:color w:val="FF0000"/>
        </w:rPr>
        <w:t xml:space="preserve">　　　　</w:t>
      </w:r>
      <w:r>
        <w:rPr>
          <w:rFonts w:hint="eastAsia"/>
          <w:noProof/>
          <w:color w:val="FF0000"/>
        </w:rPr>
        <w:drawing>
          <wp:inline distT="0" distB="0" distL="0" distR="0">
            <wp:extent cx="2238375" cy="167878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防災キャンプ_避難所シミュ（加工後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1657" cy="1681243"/>
                    </a:xfrm>
                    <a:prstGeom prst="rect">
                      <a:avLst/>
                    </a:prstGeom>
                  </pic:spPr>
                </pic:pic>
              </a:graphicData>
            </a:graphic>
          </wp:inline>
        </w:drawing>
      </w:r>
    </w:p>
    <w:p w:rsidR="00E21B33" w:rsidRPr="00631D48" w:rsidRDefault="00631D48" w:rsidP="005D5003">
      <w:pPr>
        <w:jc w:val="center"/>
      </w:pPr>
      <w:r w:rsidRPr="00631D48">
        <w:rPr>
          <w:rFonts w:hint="eastAsia"/>
        </w:rPr>
        <w:t>ワークショップ等で防災を学ぶ中高生（企画側）</w:t>
      </w:r>
    </w:p>
    <w:sectPr w:rsidR="00E21B33" w:rsidRPr="00631D48" w:rsidSect="00B857A4">
      <w:footerReference w:type="default" r:id="rId21"/>
      <w:pgSz w:w="11906" w:h="16838" w:code="9"/>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6A5" w:rsidRDefault="004A66A5" w:rsidP="008F54CC">
      <w:r>
        <w:separator/>
      </w:r>
    </w:p>
  </w:endnote>
  <w:endnote w:type="continuationSeparator" w:id="0">
    <w:p w:rsidR="004A66A5" w:rsidRDefault="004A66A5" w:rsidP="008F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B">
    <w:panose1 w:val="020B0800000000000000"/>
    <w:charset w:val="80"/>
    <w:family w:val="modern"/>
    <w:pitch w:val="fixed"/>
    <w:sig w:usb0="E00002FF" w:usb1="2AC7EDFA"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S-Mincho">
    <w:altName w:val="MT平成ゴシック体W5 JIS X 0208"/>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119720"/>
      <w:docPartObj>
        <w:docPartGallery w:val="Page Numbers (Bottom of Page)"/>
        <w:docPartUnique/>
      </w:docPartObj>
    </w:sdtPr>
    <w:sdtEndPr/>
    <w:sdtContent>
      <w:p w:rsidR="002C3A94" w:rsidRDefault="002C3A94">
        <w:pPr>
          <w:pStyle w:val="a6"/>
          <w:jc w:val="center"/>
        </w:pPr>
        <w:r>
          <w:fldChar w:fldCharType="begin"/>
        </w:r>
        <w:r>
          <w:instrText>PAGE   \* MERGEFORMAT</w:instrText>
        </w:r>
        <w:r>
          <w:fldChar w:fldCharType="separate"/>
        </w:r>
        <w:r w:rsidR="00B662D9" w:rsidRPr="00B662D9">
          <w:rPr>
            <w:noProof/>
            <w:lang w:val="ja-JP"/>
          </w:rPr>
          <w:t>1</w:t>
        </w:r>
        <w:r>
          <w:fldChar w:fldCharType="end"/>
        </w:r>
      </w:p>
    </w:sdtContent>
  </w:sdt>
  <w:p w:rsidR="002C3A94" w:rsidRDefault="002C3A9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6A5" w:rsidRDefault="004A66A5" w:rsidP="008F54CC">
      <w:r>
        <w:separator/>
      </w:r>
    </w:p>
  </w:footnote>
  <w:footnote w:type="continuationSeparator" w:id="0">
    <w:p w:rsidR="004A66A5" w:rsidRDefault="004A66A5" w:rsidP="008F5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D5EAB"/>
    <w:multiLevelType w:val="hybridMultilevel"/>
    <w:tmpl w:val="C2420E2E"/>
    <w:lvl w:ilvl="0" w:tplc="2638A48A">
      <w:start w:val="1"/>
      <w:numFmt w:val="decimalEnclosedParen"/>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15675408"/>
    <w:multiLevelType w:val="hybridMultilevel"/>
    <w:tmpl w:val="041C20BE"/>
    <w:lvl w:ilvl="0" w:tplc="9EA6E06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005B32"/>
    <w:multiLevelType w:val="hybridMultilevel"/>
    <w:tmpl w:val="086ED978"/>
    <w:lvl w:ilvl="0" w:tplc="80245130">
      <w:start w:val="1"/>
      <w:numFmt w:val="decimalEnclosedParen"/>
      <w:lvlText w:val="%1"/>
      <w:lvlJc w:val="left"/>
      <w:pPr>
        <w:ind w:left="585" w:hanging="360"/>
      </w:pPr>
      <w:rPr>
        <w:rFonts w:hint="default"/>
      </w:rPr>
    </w:lvl>
    <w:lvl w:ilvl="1" w:tplc="771C0F22">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D8C1282"/>
    <w:multiLevelType w:val="hybridMultilevel"/>
    <w:tmpl w:val="E7B6E0D2"/>
    <w:lvl w:ilvl="0" w:tplc="F2D2070E">
      <w:start w:val="1"/>
      <w:numFmt w:val="decimalEnclosedParen"/>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1F17026"/>
    <w:multiLevelType w:val="hybridMultilevel"/>
    <w:tmpl w:val="60A86584"/>
    <w:lvl w:ilvl="0" w:tplc="E2DA543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830381D"/>
    <w:multiLevelType w:val="hybridMultilevel"/>
    <w:tmpl w:val="061246C0"/>
    <w:lvl w:ilvl="0" w:tplc="8D4060E0">
      <w:start w:val="1"/>
      <w:numFmt w:val="decimalEnclosedParen"/>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71C26324"/>
    <w:multiLevelType w:val="hybridMultilevel"/>
    <w:tmpl w:val="9EA00C90"/>
    <w:lvl w:ilvl="0" w:tplc="F86AB836">
      <w:start w:val="1"/>
      <w:numFmt w:val="decimalEnclosedParen"/>
      <w:lvlText w:val="%1"/>
      <w:lvlJc w:val="left"/>
      <w:pPr>
        <w:ind w:left="360" w:hanging="360"/>
      </w:pPr>
      <w:rPr>
        <w:rFonts w:ascii="Century" w:eastAsia="ＭＳ 明朝" w:hAnsi="Century" w:cs="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6"/>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CB0"/>
    <w:rsid w:val="00036E9E"/>
    <w:rsid w:val="000A55B1"/>
    <w:rsid w:val="001049BD"/>
    <w:rsid w:val="00122E49"/>
    <w:rsid w:val="00122FFB"/>
    <w:rsid w:val="00131317"/>
    <w:rsid w:val="001908A4"/>
    <w:rsid w:val="00262DE5"/>
    <w:rsid w:val="0029204D"/>
    <w:rsid w:val="002C3A94"/>
    <w:rsid w:val="002F1CA8"/>
    <w:rsid w:val="0035697D"/>
    <w:rsid w:val="0038150E"/>
    <w:rsid w:val="003B1549"/>
    <w:rsid w:val="003B4B1E"/>
    <w:rsid w:val="003C04BF"/>
    <w:rsid w:val="003D08A6"/>
    <w:rsid w:val="00430B96"/>
    <w:rsid w:val="00431544"/>
    <w:rsid w:val="004A66A5"/>
    <w:rsid w:val="004D638B"/>
    <w:rsid w:val="004E7C4F"/>
    <w:rsid w:val="00522354"/>
    <w:rsid w:val="00524BE8"/>
    <w:rsid w:val="005A595D"/>
    <w:rsid w:val="005A5BCB"/>
    <w:rsid w:val="005B6257"/>
    <w:rsid w:val="005D5003"/>
    <w:rsid w:val="00621A0F"/>
    <w:rsid w:val="00631D48"/>
    <w:rsid w:val="00646CB0"/>
    <w:rsid w:val="006D37E5"/>
    <w:rsid w:val="0070787C"/>
    <w:rsid w:val="00722982"/>
    <w:rsid w:val="00742FFD"/>
    <w:rsid w:val="007571ED"/>
    <w:rsid w:val="00761B2C"/>
    <w:rsid w:val="007A3B8B"/>
    <w:rsid w:val="007B5152"/>
    <w:rsid w:val="007F7D56"/>
    <w:rsid w:val="008416F1"/>
    <w:rsid w:val="00856F57"/>
    <w:rsid w:val="008A1598"/>
    <w:rsid w:val="008B7B39"/>
    <w:rsid w:val="008F54CC"/>
    <w:rsid w:val="00954AD5"/>
    <w:rsid w:val="00975665"/>
    <w:rsid w:val="009927D4"/>
    <w:rsid w:val="0099709C"/>
    <w:rsid w:val="009D6CD2"/>
    <w:rsid w:val="00A27F68"/>
    <w:rsid w:val="00AC5C29"/>
    <w:rsid w:val="00B002B9"/>
    <w:rsid w:val="00B409D4"/>
    <w:rsid w:val="00B662D9"/>
    <w:rsid w:val="00B857A4"/>
    <w:rsid w:val="00BC5E8E"/>
    <w:rsid w:val="00C05B6E"/>
    <w:rsid w:val="00C2415B"/>
    <w:rsid w:val="00C7427D"/>
    <w:rsid w:val="00C802CE"/>
    <w:rsid w:val="00C974B5"/>
    <w:rsid w:val="00CC16A3"/>
    <w:rsid w:val="00D42052"/>
    <w:rsid w:val="00D62163"/>
    <w:rsid w:val="00D62449"/>
    <w:rsid w:val="00D82BFF"/>
    <w:rsid w:val="00DB074F"/>
    <w:rsid w:val="00DC4AA8"/>
    <w:rsid w:val="00E21B33"/>
    <w:rsid w:val="00E36626"/>
    <w:rsid w:val="00E55483"/>
    <w:rsid w:val="00E556A1"/>
    <w:rsid w:val="00E56CF5"/>
    <w:rsid w:val="00E90EB4"/>
    <w:rsid w:val="00EB44AC"/>
    <w:rsid w:val="00EE2CD1"/>
    <w:rsid w:val="00F17EB8"/>
    <w:rsid w:val="00F77E1F"/>
    <w:rsid w:val="00F815F4"/>
    <w:rsid w:val="00F90ABC"/>
    <w:rsid w:val="00FF0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740F1C3A-FEAE-4E92-9142-2D048905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C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46C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54CC"/>
    <w:pPr>
      <w:tabs>
        <w:tab w:val="center" w:pos="4252"/>
        <w:tab w:val="right" w:pos="8504"/>
      </w:tabs>
      <w:snapToGrid w:val="0"/>
    </w:pPr>
  </w:style>
  <w:style w:type="character" w:customStyle="1" w:styleId="a5">
    <w:name w:val="ヘッダー (文字)"/>
    <w:basedOn w:val="a0"/>
    <w:link w:val="a4"/>
    <w:uiPriority w:val="99"/>
    <w:rsid w:val="008F54CC"/>
  </w:style>
  <w:style w:type="paragraph" w:styleId="a6">
    <w:name w:val="footer"/>
    <w:basedOn w:val="a"/>
    <w:link w:val="a7"/>
    <w:uiPriority w:val="99"/>
    <w:unhideWhenUsed/>
    <w:rsid w:val="008F54CC"/>
    <w:pPr>
      <w:tabs>
        <w:tab w:val="center" w:pos="4252"/>
        <w:tab w:val="right" w:pos="8504"/>
      </w:tabs>
      <w:snapToGrid w:val="0"/>
    </w:pPr>
  </w:style>
  <w:style w:type="character" w:customStyle="1" w:styleId="a7">
    <w:name w:val="フッター (文字)"/>
    <w:basedOn w:val="a0"/>
    <w:link w:val="a6"/>
    <w:uiPriority w:val="99"/>
    <w:rsid w:val="008F54CC"/>
  </w:style>
  <w:style w:type="paragraph" w:styleId="a8">
    <w:name w:val="List Paragraph"/>
    <w:basedOn w:val="a"/>
    <w:uiPriority w:val="34"/>
    <w:qFormat/>
    <w:rsid w:val="008F54CC"/>
    <w:pPr>
      <w:ind w:leftChars="400" w:left="840"/>
    </w:pPr>
  </w:style>
  <w:style w:type="paragraph" w:styleId="a9">
    <w:name w:val="Balloon Text"/>
    <w:basedOn w:val="a"/>
    <w:link w:val="aa"/>
    <w:semiHidden/>
    <w:rsid w:val="00A27F68"/>
    <w:rPr>
      <w:rFonts w:ascii="Arial" w:eastAsia="ＭＳ ゴシック" w:hAnsi="Arial" w:cs="Times New Roman"/>
      <w:sz w:val="18"/>
      <w:szCs w:val="18"/>
    </w:rPr>
  </w:style>
  <w:style w:type="character" w:customStyle="1" w:styleId="aa">
    <w:name w:val="吹き出し (文字)"/>
    <w:basedOn w:val="a0"/>
    <w:link w:val="a9"/>
    <w:semiHidden/>
    <w:rsid w:val="00A27F68"/>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32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4C677AC-A277-4BC4-A5E3-B6885BB6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723</Words>
  <Characters>4124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2</cp:revision>
  <cp:lastPrinted>2019-12-23T07:16:00Z</cp:lastPrinted>
  <dcterms:created xsi:type="dcterms:W3CDTF">2021-03-19T07:24:00Z</dcterms:created>
  <dcterms:modified xsi:type="dcterms:W3CDTF">2021-03-19T07:24:00Z</dcterms:modified>
</cp:coreProperties>
</file>