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149"/>
        <w:gridCol w:w="3316"/>
        <w:gridCol w:w="5324"/>
      </w:tblGrid>
      <w:tr w:rsidR="00AD73A0" w:rsidRPr="003747E2" w:rsidTr="00F52BD8">
        <w:trPr>
          <w:cantSplit/>
        </w:trPr>
        <w:tc>
          <w:tcPr>
            <w:tcW w:w="9789" w:type="dxa"/>
            <w:gridSpan w:val="3"/>
            <w:tcBorders>
              <w:top w:val="nil"/>
              <w:left w:val="nil"/>
              <w:bottom w:val="single" w:sz="6" w:space="0" w:color="auto"/>
              <w:right w:val="nil"/>
            </w:tcBorders>
          </w:tcPr>
          <w:p w:rsidR="00AD73A0" w:rsidRPr="003747E2" w:rsidRDefault="00495221">
            <w:pPr>
              <w:framePr w:hSpace="142" w:wrap="auto" w:vAnchor="page" w:hAnchor="margin" w:y="1336"/>
              <w:jc w:val="center"/>
              <w:rPr>
                <w:rFonts w:ascii="ＭＳ ゴシック" w:eastAsia="ＭＳ ゴシック" w:hAnsi="ＭＳ ゴシック"/>
                <w:bCs/>
                <w:sz w:val="28"/>
              </w:rPr>
            </w:pPr>
            <w:r w:rsidRPr="003747E2">
              <w:rPr>
                <w:rFonts w:ascii="ＭＳ ゴシック" w:eastAsia="ＭＳ ゴシック" w:hAnsi="ＭＳ ゴシック" w:hint="eastAsia"/>
                <w:bCs/>
                <w:kern w:val="0"/>
                <w:sz w:val="28"/>
              </w:rPr>
              <w:t>事前協議申込書</w:t>
            </w:r>
          </w:p>
          <w:p w:rsidR="00AD73A0" w:rsidRPr="003747E2" w:rsidRDefault="00AD73A0">
            <w:pPr>
              <w:framePr w:hSpace="142" w:wrap="auto" w:vAnchor="page" w:hAnchor="margin" w:y="1336"/>
              <w:wordWrap w:val="0"/>
              <w:jc w:val="right"/>
              <w:rPr>
                <w:rFonts w:ascii="ＭＳ ゴシック" w:eastAsia="ＭＳ ゴシック" w:hAnsi="ＭＳ ゴシック"/>
              </w:rPr>
            </w:pPr>
            <w:r w:rsidRPr="003747E2">
              <w:rPr>
                <w:rFonts w:ascii="ＭＳ ゴシック" w:eastAsia="ＭＳ ゴシック" w:hAnsi="ＭＳ ゴシック" w:hint="eastAsia"/>
              </w:rPr>
              <w:t xml:space="preserve">年　　月　　日　　</w:t>
            </w:r>
          </w:p>
          <w:p w:rsidR="00AD73A0" w:rsidRPr="003747E2" w:rsidRDefault="00AD73A0">
            <w:pPr>
              <w:framePr w:hSpace="142" w:wrap="auto" w:vAnchor="page" w:hAnchor="margin" w:y="1336"/>
              <w:rPr>
                <w:rFonts w:ascii="ＭＳ ゴシック" w:eastAsia="ＭＳ ゴシック" w:hAnsi="ＭＳ ゴシック"/>
              </w:rPr>
            </w:pPr>
          </w:p>
          <w:p w:rsidR="00AD73A0" w:rsidRPr="003747E2" w:rsidRDefault="004228DD" w:rsidP="004228DD">
            <w:pPr>
              <w:framePr w:hSpace="142" w:wrap="auto" w:vAnchor="page" w:hAnchor="margin" w:y="1336"/>
              <w:rPr>
                <w:rFonts w:ascii="ＭＳ ゴシック" w:eastAsia="ＭＳ ゴシック" w:hAnsi="ＭＳ ゴシック"/>
              </w:rPr>
            </w:pPr>
            <w:r w:rsidRPr="003747E2">
              <w:rPr>
                <w:rFonts w:ascii="ＭＳ ゴシック" w:eastAsia="ＭＳ ゴシック" w:hAnsi="ＭＳ ゴシック" w:hint="eastAsia"/>
              </w:rPr>
              <w:t xml:space="preserve">　</w:t>
            </w:r>
            <w:r w:rsidRPr="003747E2">
              <w:rPr>
                <w:rFonts w:ascii="ＭＳ ゴシック" w:eastAsia="ＭＳ ゴシック" w:hAnsi="ＭＳ ゴシック" w:hint="eastAsia"/>
                <w:sz w:val="24"/>
              </w:rPr>
              <w:t xml:space="preserve">（あて先）　</w:t>
            </w:r>
            <w:r w:rsidR="00495221" w:rsidRPr="003747E2">
              <w:rPr>
                <w:rFonts w:ascii="ＭＳ ゴシック" w:eastAsia="ＭＳ ゴシック" w:hAnsi="ＭＳ ゴシック" w:hint="eastAsia"/>
                <w:sz w:val="24"/>
              </w:rPr>
              <w:t xml:space="preserve">尼　崎　</w:t>
            </w:r>
            <w:r w:rsidRPr="003747E2">
              <w:rPr>
                <w:rFonts w:ascii="ＭＳ ゴシック" w:eastAsia="ＭＳ ゴシック" w:hAnsi="ＭＳ ゴシック" w:hint="eastAsia"/>
                <w:sz w:val="24"/>
              </w:rPr>
              <w:t>市　長</w:t>
            </w:r>
          </w:p>
          <w:p w:rsidR="00AD73A0" w:rsidRPr="003747E2" w:rsidRDefault="00AD73A0">
            <w:pPr>
              <w:framePr w:hSpace="142" w:wrap="auto" w:vAnchor="page" w:hAnchor="margin" w:y="1336"/>
              <w:ind w:firstLine="4620"/>
              <w:rPr>
                <w:rFonts w:ascii="ＭＳ ゴシック" w:eastAsia="ＭＳ ゴシック" w:hAnsi="ＭＳ ゴシック"/>
                <w:sz w:val="16"/>
                <w:lang w:eastAsia="zh-TW"/>
              </w:rPr>
            </w:pPr>
            <w:r w:rsidRPr="003747E2">
              <w:rPr>
                <w:rFonts w:ascii="ＭＳ ゴシック" w:eastAsia="ＭＳ ゴシック" w:hAnsi="ＭＳ ゴシック" w:hint="eastAsia"/>
                <w:lang w:eastAsia="zh-TW"/>
              </w:rPr>
              <w:t>申請者</w:t>
            </w:r>
          </w:p>
          <w:p w:rsidR="00AD73A0" w:rsidRPr="003747E2" w:rsidRDefault="00AD73A0" w:rsidP="00234544">
            <w:pPr>
              <w:framePr w:hSpace="142" w:wrap="auto" w:vAnchor="page" w:hAnchor="margin" w:y="1336"/>
              <w:spacing w:line="400" w:lineRule="exact"/>
              <w:rPr>
                <w:rFonts w:ascii="ＭＳ ゴシック" w:eastAsia="ＭＳ ゴシック" w:hAnsi="ＭＳ ゴシック"/>
              </w:rPr>
            </w:pPr>
            <w:r w:rsidRPr="003747E2">
              <w:rPr>
                <w:rFonts w:ascii="ＭＳ ゴシック" w:eastAsia="ＭＳ ゴシック" w:hAnsi="ＭＳ ゴシック" w:hint="eastAsia"/>
                <w:lang w:eastAsia="zh-TW"/>
              </w:rPr>
              <w:t xml:space="preserve">　　　　　　　　　　　　　　　　　　　　　</w:t>
            </w:r>
            <w:r w:rsidRPr="003747E2">
              <w:rPr>
                <w:rFonts w:ascii="ＭＳ ゴシック" w:eastAsia="ＭＳ ゴシック" w:hAnsi="ＭＳ ゴシック"/>
                <w:lang w:eastAsia="zh-TW"/>
              </w:rPr>
              <w:t xml:space="preserve">  </w:t>
            </w:r>
            <w:r w:rsidRPr="003747E2">
              <w:rPr>
                <w:rFonts w:ascii="ＭＳ ゴシック" w:eastAsia="ＭＳ ゴシック" w:hAnsi="ＭＳ ゴシック" w:hint="eastAsia"/>
              </w:rPr>
              <w:t>住　所</w:t>
            </w:r>
          </w:p>
          <w:p w:rsidR="000869F5" w:rsidRDefault="00DE0F38" w:rsidP="00234544">
            <w:pPr>
              <w:framePr w:hSpace="142" w:wrap="auto" w:vAnchor="page" w:hAnchor="margin" w:y="1336"/>
              <w:spacing w:line="400" w:lineRule="exact"/>
              <w:ind w:firstLine="4840"/>
              <w:rPr>
                <w:rFonts w:ascii="ＭＳ ゴシック" w:eastAsia="ＭＳ ゴシック" w:hAnsi="ＭＳ ゴシック"/>
              </w:rPr>
            </w:pPr>
            <w:r w:rsidRPr="003747E2">
              <w:rPr>
                <w:rFonts w:ascii="ＭＳ ゴシック" w:eastAsia="ＭＳ ゴシック" w:hAnsi="ＭＳ ゴシック" w:hint="eastAsia"/>
              </w:rPr>
              <w:t>氏　名</w:t>
            </w:r>
            <w:r w:rsidR="000869F5">
              <w:rPr>
                <w:rFonts w:ascii="ＭＳ ゴシック" w:eastAsia="ＭＳ ゴシック" w:hAnsi="ＭＳ ゴシック" w:hint="eastAsia"/>
              </w:rPr>
              <w:t xml:space="preserve">　　　　　　　　　　　　　　　印</w:t>
            </w:r>
          </w:p>
          <w:p w:rsidR="00AD73A0" w:rsidRPr="003747E2" w:rsidRDefault="00DE0F38" w:rsidP="00234544">
            <w:pPr>
              <w:framePr w:hSpace="142" w:wrap="auto" w:vAnchor="page" w:hAnchor="margin" w:y="1336"/>
              <w:spacing w:line="400" w:lineRule="exact"/>
              <w:ind w:firstLine="4840"/>
              <w:rPr>
                <w:rFonts w:ascii="ＭＳ ゴシック" w:eastAsia="ＭＳ ゴシック" w:hAnsi="ＭＳ ゴシック"/>
              </w:rPr>
            </w:pPr>
            <w:r w:rsidRPr="003747E2">
              <w:rPr>
                <w:rFonts w:ascii="ＭＳ ゴシック" w:eastAsia="ＭＳ ゴシック" w:hAnsi="ＭＳ ゴシック" w:hint="eastAsia"/>
              </w:rPr>
              <w:t xml:space="preserve">　　　　　　　　　　　　　</w:t>
            </w:r>
          </w:p>
          <w:p w:rsidR="00AD73A0" w:rsidRPr="003747E2" w:rsidRDefault="00AD73A0">
            <w:pPr>
              <w:framePr w:hSpace="142" w:wrap="auto" w:vAnchor="page" w:hAnchor="margin" w:y="1336"/>
              <w:ind w:firstLine="4620"/>
              <w:rPr>
                <w:rFonts w:ascii="ＭＳ ゴシック" w:eastAsia="ＭＳ ゴシック" w:hAnsi="ＭＳ ゴシック"/>
              </w:rPr>
            </w:pPr>
            <w:r w:rsidRPr="003747E2">
              <w:rPr>
                <w:rFonts w:ascii="ＭＳ ゴシック" w:eastAsia="ＭＳ ゴシック" w:hAnsi="ＭＳ ゴシック" w:hint="eastAsia"/>
              </w:rPr>
              <w:t>（法人にあっては名称及び代表者の氏名）</w:t>
            </w:r>
          </w:p>
          <w:p w:rsidR="00AD73A0" w:rsidRPr="003747E2" w:rsidRDefault="0075795F" w:rsidP="00234544">
            <w:pPr>
              <w:framePr w:hSpace="142" w:wrap="auto" w:vAnchor="page" w:hAnchor="margin" w:y="1336"/>
              <w:ind w:firstLine="4620"/>
              <w:rPr>
                <w:rFonts w:ascii="ＭＳ ゴシック" w:eastAsia="ＭＳ ゴシック" w:hAnsi="ＭＳ ゴシック"/>
              </w:rPr>
            </w:pPr>
            <w:r w:rsidRPr="003747E2">
              <w:rPr>
                <w:rFonts w:ascii="ＭＳ ゴシック" w:eastAsia="ＭＳ ゴシック" w:hAnsi="ＭＳ ゴシック" w:hint="eastAsia"/>
              </w:rPr>
              <w:t xml:space="preserve">　</w:t>
            </w:r>
          </w:p>
          <w:p w:rsidR="004F3DC1" w:rsidRPr="003747E2" w:rsidRDefault="00AD73A0">
            <w:pPr>
              <w:framePr w:hSpace="142" w:wrap="auto" w:vAnchor="page" w:hAnchor="margin" w:y="1336"/>
              <w:rPr>
                <w:rFonts w:ascii="ＭＳ ゴシック" w:eastAsia="ＭＳ ゴシック" w:hAnsi="ＭＳ ゴシック"/>
              </w:rPr>
            </w:pPr>
            <w:r w:rsidRPr="003747E2">
              <w:rPr>
                <w:rFonts w:ascii="ＭＳ ゴシック" w:eastAsia="ＭＳ ゴシック" w:hAnsi="ＭＳ ゴシック" w:hint="eastAsia"/>
              </w:rPr>
              <w:t xml:space="preserve">　</w:t>
            </w:r>
            <w:r w:rsidR="00495221" w:rsidRPr="003747E2">
              <w:rPr>
                <w:rFonts w:ascii="ＭＳ ゴシック" w:eastAsia="ＭＳ ゴシック" w:hAnsi="ＭＳ ゴシック" w:hint="eastAsia"/>
              </w:rPr>
              <w:t>尼崎市</w:t>
            </w:r>
            <w:r w:rsidRPr="003747E2">
              <w:rPr>
                <w:rFonts w:ascii="ＭＳ ゴシック" w:eastAsia="ＭＳ ゴシック" w:hAnsi="ＭＳ ゴシック" w:hint="eastAsia"/>
              </w:rPr>
              <w:t>汚染土壌</w:t>
            </w:r>
            <w:r w:rsidR="004B22A5" w:rsidRPr="004122F1">
              <w:rPr>
                <w:rFonts w:ascii="ＭＳ ゴシック" w:eastAsia="ＭＳ ゴシック" w:hAnsi="ＭＳ ゴシック" w:hint="eastAsia"/>
                <w:color w:val="000000"/>
              </w:rPr>
              <w:t>処理業の許可の申請に関する指導</w:t>
            </w:r>
            <w:r w:rsidRPr="003747E2">
              <w:rPr>
                <w:rFonts w:ascii="ＭＳ ゴシック" w:eastAsia="ＭＳ ゴシック" w:hAnsi="ＭＳ ゴシック" w:hint="eastAsia"/>
              </w:rPr>
              <w:t>要綱第</w:t>
            </w:r>
            <w:r w:rsidR="00495221" w:rsidRPr="003747E2">
              <w:rPr>
                <w:rFonts w:ascii="ＭＳ ゴシック" w:eastAsia="ＭＳ ゴシック" w:hAnsi="ＭＳ ゴシック" w:hint="eastAsia"/>
              </w:rPr>
              <w:t>３</w:t>
            </w:r>
            <w:r w:rsidR="00164E96" w:rsidRPr="003747E2">
              <w:rPr>
                <w:rFonts w:ascii="ＭＳ ゴシック" w:eastAsia="ＭＳ ゴシック" w:hAnsi="ＭＳ ゴシック" w:hint="eastAsia"/>
              </w:rPr>
              <w:t>条</w:t>
            </w:r>
            <w:r w:rsidRPr="003747E2">
              <w:rPr>
                <w:rFonts w:ascii="ＭＳ ゴシック" w:eastAsia="ＭＳ ゴシック" w:hAnsi="ＭＳ ゴシック" w:hint="eastAsia"/>
              </w:rPr>
              <w:t>の規定により、次のとおり</w:t>
            </w:r>
            <w:r w:rsidR="004461E2" w:rsidRPr="003747E2">
              <w:rPr>
                <w:rFonts w:ascii="ＭＳ ゴシック" w:eastAsia="ＭＳ ゴシック" w:hAnsi="ＭＳ ゴシック" w:hint="eastAsia"/>
              </w:rPr>
              <w:t>事前協議を申し込みます</w:t>
            </w:r>
            <w:r w:rsidRPr="003747E2">
              <w:rPr>
                <w:rFonts w:ascii="ＭＳ ゴシック" w:eastAsia="ＭＳ ゴシック" w:hAnsi="ＭＳ ゴシック" w:hint="eastAsia"/>
              </w:rPr>
              <w:t>。</w:t>
            </w:r>
          </w:p>
        </w:tc>
      </w:tr>
      <w:tr w:rsidR="00AD73A0" w:rsidRPr="003747E2" w:rsidTr="00D957D6">
        <w:trPr>
          <w:trHeight w:hRule="exact" w:val="668"/>
        </w:trPr>
        <w:tc>
          <w:tcPr>
            <w:tcW w:w="4465" w:type="dxa"/>
            <w:gridSpan w:val="2"/>
            <w:tcBorders>
              <w:top w:val="single" w:sz="6" w:space="0" w:color="auto"/>
              <w:left w:val="single" w:sz="6" w:space="0" w:color="auto"/>
              <w:bottom w:val="single" w:sz="6" w:space="0" w:color="auto"/>
              <w:right w:val="single" w:sz="6" w:space="0" w:color="auto"/>
            </w:tcBorders>
            <w:vAlign w:val="center"/>
          </w:tcPr>
          <w:p w:rsidR="00AD73A0" w:rsidRPr="00661ABA" w:rsidRDefault="002A20D2">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申請者の事務所の所在地</w:t>
            </w:r>
          </w:p>
        </w:tc>
        <w:tc>
          <w:tcPr>
            <w:tcW w:w="5324" w:type="dxa"/>
            <w:tcBorders>
              <w:top w:val="single" w:sz="6" w:space="0" w:color="auto"/>
              <w:left w:val="single" w:sz="6" w:space="0" w:color="auto"/>
              <w:bottom w:val="single" w:sz="6" w:space="0" w:color="auto"/>
              <w:right w:val="single" w:sz="6" w:space="0" w:color="auto"/>
            </w:tcBorders>
            <w:vAlign w:val="center"/>
          </w:tcPr>
          <w:p w:rsidR="00AD73A0" w:rsidRPr="003747E2" w:rsidRDefault="00AD73A0" w:rsidP="008A1ECF">
            <w:pPr>
              <w:framePr w:hSpace="142" w:wrap="auto" w:vAnchor="page" w:hAnchor="margin" w:y="1336"/>
              <w:rPr>
                <w:rFonts w:ascii="ＭＳ ゴシック" w:eastAsia="ＭＳ ゴシック" w:hAnsi="ＭＳ ゴシック"/>
              </w:rPr>
            </w:pPr>
          </w:p>
        </w:tc>
      </w:tr>
      <w:tr w:rsidR="00495221" w:rsidRPr="003747E2" w:rsidTr="00D957D6">
        <w:trPr>
          <w:trHeight w:hRule="exact" w:val="794"/>
        </w:trPr>
        <w:tc>
          <w:tcPr>
            <w:tcW w:w="4465" w:type="dxa"/>
            <w:gridSpan w:val="2"/>
            <w:tcBorders>
              <w:top w:val="single" w:sz="6" w:space="0" w:color="auto"/>
              <w:left w:val="single" w:sz="6" w:space="0" w:color="auto"/>
              <w:right w:val="single" w:sz="6" w:space="0" w:color="auto"/>
            </w:tcBorders>
            <w:shd w:val="clear" w:color="auto" w:fill="auto"/>
            <w:vAlign w:val="center"/>
          </w:tcPr>
          <w:p w:rsidR="00495221" w:rsidRPr="003747E2" w:rsidRDefault="002A20D2" w:rsidP="000E611D">
            <w:pPr>
              <w:framePr w:hSpace="142" w:wrap="auto" w:vAnchor="page" w:hAnchor="margin" w:y="1336"/>
              <w:rPr>
                <w:rFonts w:ascii="ＭＳ ゴシック" w:eastAsia="ＭＳ ゴシック" w:hAnsi="ＭＳ ゴシック"/>
              </w:rPr>
            </w:pPr>
            <w:r w:rsidRPr="003747E2">
              <w:rPr>
                <w:rFonts w:ascii="ＭＳ ゴシック" w:eastAsia="ＭＳ ゴシック" w:hAnsi="ＭＳ ゴシック" w:hint="eastAsia"/>
              </w:rPr>
              <w:t>汚染土壌</w:t>
            </w:r>
            <w:r w:rsidRPr="00661ABA">
              <w:rPr>
                <w:rFonts w:ascii="ＭＳ ゴシック" w:eastAsia="ＭＳ ゴシック" w:hAnsi="ＭＳ ゴシック" w:hint="eastAsia"/>
                <w:color w:val="000000"/>
              </w:rPr>
              <w:t>処理</w:t>
            </w:r>
            <w:r w:rsidRPr="003747E2">
              <w:rPr>
                <w:rFonts w:ascii="ＭＳ ゴシック" w:eastAsia="ＭＳ ゴシック" w:hAnsi="ＭＳ ゴシック" w:hint="eastAsia"/>
              </w:rPr>
              <w:t>施設を設置する事業場の名称及び所在地</w:t>
            </w:r>
          </w:p>
        </w:tc>
        <w:tc>
          <w:tcPr>
            <w:tcW w:w="5324" w:type="dxa"/>
            <w:tcBorders>
              <w:top w:val="single" w:sz="6" w:space="0" w:color="auto"/>
              <w:left w:val="single" w:sz="6" w:space="0" w:color="auto"/>
              <w:bottom w:val="single" w:sz="6" w:space="0" w:color="auto"/>
              <w:right w:val="single" w:sz="6" w:space="0" w:color="auto"/>
            </w:tcBorders>
            <w:vAlign w:val="center"/>
          </w:tcPr>
          <w:p w:rsidR="00495221" w:rsidRPr="003747E2" w:rsidRDefault="00495221" w:rsidP="000E611D">
            <w:pPr>
              <w:framePr w:hSpace="142" w:wrap="auto" w:vAnchor="page" w:hAnchor="margin" w:y="1336"/>
              <w:rPr>
                <w:rFonts w:ascii="ＭＳ ゴシック" w:eastAsia="ＭＳ ゴシック" w:hAnsi="ＭＳ ゴシック"/>
              </w:rPr>
            </w:pPr>
          </w:p>
        </w:tc>
      </w:tr>
      <w:tr w:rsidR="00495221" w:rsidRPr="003747E2" w:rsidTr="00D957D6">
        <w:trPr>
          <w:trHeight w:hRule="exact" w:val="794"/>
        </w:trPr>
        <w:tc>
          <w:tcPr>
            <w:tcW w:w="4465" w:type="dxa"/>
            <w:gridSpan w:val="2"/>
            <w:tcBorders>
              <w:left w:val="single" w:sz="6" w:space="0" w:color="auto"/>
              <w:bottom w:val="single" w:sz="6" w:space="0" w:color="auto"/>
              <w:right w:val="single" w:sz="6" w:space="0" w:color="auto"/>
            </w:tcBorders>
            <w:shd w:val="clear" w:color="auto" w:fill="auto"/>
            <w:vAlign w:val="center"/>
          </w:tcPr>
          <w:p w:rsidR="002A20D2" w:rsidRPr="003747E2" w:rsidRDefault="002A20D2" w:rsidP="002A20D2">
            <w:pPr>
              <w:framePr w:hSpace="142" w:wrap="auto" w:vAnchor="page" w:hAnchor="margin" w:y="1336"/>
              <w:rPr>
                <w:rFonts w:ascii="ＭＳ ゴシック" w:eastAsia="ＭＳ ゴシック" w:hAnsi="ＭＳ ゴシック"/>
              </w:rPr>
            </w:pPr>
            <w:r w:rsidRPr="003747E2">
              <w:rPr>
                <w:rFonts w:ascii="ＭＳ ゴシック" w:eastAsia="ＭＳ ゴシック" w:hAnsi="ＭＳ ゴシック" w:hint="eastAsia"/>
              </w:rPr>
              <w:t>工事着工予定</w:t>
            </w:r>
            <w:r>
              <w:rPr>
                <w:rFonts w:ascii="ＭＳ ゴシック" w:eastAsia="ＭＳ ゴシック" w:hAnsi="ＭＳ ゴシック" w:hint="eastAsia"/>
              </w:rPr>
              <w:t>及び使用開始予定</w:t>
            </w:r>
            <w:r w:rsidRPr="003747E2">
              <w:rPr>
                <w:rFonts w:ascii="ＭＳ ゴシック" w:eastAsia="ＭＳ ゴシック" w:hAnsi="ＭＳ ゴシック" w:hint="eastAsia"/>
              </w:rPr>
              <w:t>年月日</w:t>
            </w:r>
          </w:p>
          <w:p w:rsidR="00495221" w:rsidRPr="003747E2" w:rsidRDefault="002A20D2" w:rsidP="002A20D2">
            <w:pPr>
              <w:framePr w:hSpace="142" w:wrap="auto" w:vAnchor="page" w:hAnchor="margin" w:y="1336"/>
              <w:rPr>
                <w:rFonts w:ascii="ＭＳ ゴシック" w:eastAsia="ＭＳ ゴシック" w:hAnsi="ＭＳ ゴシック"/>
              </w:rPr>
            </w:pPr>
            <w:r w:rsidRPr="003747E2">
              <w:rPr>
                <w:rFonts w:ascii="ＭＳ ゴシック" w:eastAsia="ＭＳ ゴシック" w:hAnsi="ＭＳ ゴシック" w:hint="eastAsia"/>
                <w:sz w:val="18"/>
                <w:szCs w:val="18"/>
              </w:rPr>
              <w:t>（すでに設置されている場合には設置年月日）</w:t>
            </w:r>
          </w:p>
        </w:tc>
        <w:tc>
          <w:tcPr>
            <w:tcW w:w="5324" w:type="dxa"/>
            <w:tcBorders>
              <w:top w:val="single" w:sz="6" w:space="0" w:color="auto"/>
              <w:left w:val="single" w:sz="6" w:space="0" w:color="auto"/>
              <w:bottom w:val="single" w:sz="6" w:space="0" w:color="auto"/>
              <w:right w:val="single" w:sz="6" w:space="0" w:color="auto"/>
            </w:tcBorders>
            <w:vAlign w:val="center"/>
          </w:tcPr>
          <w:p w:rsidR="00495221" w:rsidRPr="003747E2" w:rsidRDefault="00495221" w:rsidP="000E611D">
            <w:pPr>
              <w:framePr w:hSpace="142" w:wrap="auto" w:vAnchor="page" w:hAnchor="margin" w:y="1336"/>
              <w:rPr>
                <w:rFonts w:ascii="ＭＳ ゴシック" w:eastAsia="ＭＳ ゴシック" w:hAnsi="ＭＳ ゴシック"/>
              </w:rPr>
            </w:pPr>
          </w:p>
        </w:tc>
      </w:tr>
      <w:tr w:rsidR="007F7746" w:rsidRPr="003747E2" w:rsidTr="00D957D6">
        <w:trPr>
          <w:trHeight w:hRule="exact" w:val="760"/>
        </w:trPr>
        <w:tc>
          <w:tcPr>
            <w:tcW w:w="4465" w:type="dxa"/>
            <w:gridSpan w:val="2"/>
            <w:tcBorders>
              <w:top w:val="single" w:sz="6" w:space="0" w:color="auto"/>
              <w:left w:val="single" w:sz="6" w:space="0" w:color="auto"/>
              <w:bottom w:val="single" w:sz="6" w:space="0" w:color="auto"/>
              <w:right w:val="single" w:sz="6" w:space="0" w:color="auto"/>
            </w:tcBorders>
            <w:vAlign w:val="center"/>
          </w:tcPr>
          <w:p w:rsidR="004461E2" w:rsidRPr="003747E2" w:rsidRDefault="000E611D" w:rsidP="007F7746">
            <w:pPr>
              <w:framePr w:hSpace="142" w:wrap="auto" w:vAnchor="page" w:hAnchor="margin" w:y="1336"/>
              <w:rPr>
                <w:rFonts w:ascii="ＭＳ ゴシック" w:eastAsia="ＭＳ ゴシック" w:hAnsi="ＭＳ ゴシック"/>
                <w:sz w:val="18"/>
                <w:szCs w:val="18"/>
              </w:rPr>
            </w:pPr>
            <w:r w:rsidRPr="003747E2">
              <w:rPr>
                <w:rFonts w:ascii="ＭＳ ゴシック" w:eastAsia="ＭＳ ゴシック" w:hAnsi="ＭＳ ゴシック" w:hint="eastAsia"/>
              </w:rPr>
              <w:t>汚染土壌</w:t>
            </w:r>
            <w:r w:rsidR="004B22A5">
              <w:rPr>
                <w:rFonts w:ascii="ＭＳ ゴシック" w:eastAsia="ＭＳ ゴシック" w:hAnsi="ＭＳ ゴシック" w:hint="eastAsia"/>
              </w:rPr>
              <w:t>処理</w:t>
            </w:r>
            <w:r w:rsidRPr="003747E2">
              <w:rPr>
                <w:rFonts w:ascii="ＭＳ ゴシック" w:eastAsia="ＭＳ ゴシック" w:hAnsi="ＭＳ ゴシック" w:hint="eastAsia"/>
              </w:rPr>
              <w:t>施設の種類</w:t>
            </w:r>
          </w:p>
        </w:tc>
        <w:tc>
          <w:tcPr>
            <w:tcW w:w="5324" w:type="dxa"/>
            <w:tcBorders>
              <w:top w:val="single" w:sz="6" w:space="0" w:color="auto"/>
              <w:left w:val="single" w:sz="6" w:space="0" w:color="auto"/>
              <w:bottom w:val="single" w:sz="6" w:space="0" w:color="auto"/>
              <w:right w:val="single" w:sz="6" w:space="0" w:color="auto"/>
            </w:tcBorders>
            <w:vAlign w:val="center"/>
          </w:tcPr>
          <w:p w:rsidR="007F7746" w:rsidRPr="001D365A" w:rsidRDefault="004B22A5" w:rsidP="007F7746">
            <w:pPr>
              <w:framePr w:hSpace="142" w:wrap="auto" w:vAnchor="page" w:hAnchor="margin" w:y="1336"/>
              <w:rPr>
                <w:rFonts w:ascii="ＭＳ ゴシック" w:eastAsia="ＭＳ ゴシック" w:hAnsi="ＭＳ ゴシック"/>
                <w:sz w:val="21"/>
                <w:szCs w:val="21"/>
              </w:rPr>
            </w:pPr>
            <w:r w:rsidRPr="001D365A">
              <w:rPr>
                <w:rFonts w:ascii="ＭＳ ゴシック" w:eastAsia="ＭＳ ゴシック" w:hAnsi="ＭＳ ゴシック" w:hint="eastAsia"/>
                <w:sz w:val="21"/>
                <w:szCs w:val="21"/>
              </w:rPr>
              <w:t>浄化</w:t>
            </w:r>
            <w:r w:rsidR="001D365A" w:rsidRPr="00A030F9">
              <w:rPr>
                <w:rFonts w:ascii="ＭＳ ゴシック" w:eastAsia="ＭＳ ゴシック" w:hAnsi="ＭＳ ゴシック" w:hint="eastAsia"/>
                <w:sz w:val="21"/>
                <w:szCs w:val="21"/>
              </w:rPr>
              <w:t>等</w:t>
            </w:r>
            <w:r w:rsidRPr="001D365A">
              <w:rPr>
                <w:rFonts w:ascii="ＭＳ ゴシック" w:eastAsia="ＭＳ ゴシック" w:hAnsi="ＭＳ ゴシック" w:hint="eastAsia"/>
                <w:sz w:val="21"/>
                <w:szCs w:val="21"/>
              </w:rPr>
              <w:t>処理・セメント製造・埋立処理・分別等処理</w:t>
            </w:r>
          </w:p>
        </w:tc>
      </w:tr>
      <w:tr w:rsidR="007F7746" w:rsidRPr="003747E2" w:rsidTr="00D957D6">
        <w:trPr>
          <w:trHeight w:hRule="exact" w:val="794"/>
        </w:trPr>
        <w:tc>
          <w:tcPr>
            <w:tcW w:w="4465" w:type="dxa"/>
            <w:gridSpan w:val="2"/>
            <w:tcBorders>
              <w:top w:val="single" w:sz="6" w:space="0" w:color="auto"/>
              <w:left w:val="single" w:sz="6" w:space="0" w:color="auto"/>
              <w:bottom w:val="single" w:sz="6" w:space="0" w:color="auto"/>
              <w:right w:val="single" w:sz="6" w:space="0" w:color="auto"/>
            </w:tcBorders>
            <w:vAlign w:val="center"/>
          </w:tcPr>
          <w:p w:rsidR="0075795F" w:rsidRPr="003747E2" w:rsidRDefault="00525981" w:rsidP="007F7746">
            <w:pPr>
              <w:framePr w:hSpace="142" w:wrap="auto" w:vAnchor="page" w:hAnchor="margin" w:y="1336"/>
              <w:rPr>
                <w:rFonts w:ascii="ＭＳ ゴシック" w:eastAsia="ＭＳ ゴシック" w:hAnsi="ＭＳ ゴシック"/>
              </w:rPr>
            </w:pPr>
            <w:r w:rsidRPr="003747E2">
              <w:rPr>
                <w:rFonts w:ascii="ＭＳ ゴシック" w:eastAsia="ＭＳ ゴシック" w:hAnsi="ＭＳ ゴシック" w:hint="eastAsia"/>
              </w:rPr>
              <w:t>汚染土壌</w:t>
            </w:r>
            <w:r w:rsidRPr="00661ABA">
              <w:rPr>
                <w:rFonts w:ascii="ＭＳ ゴシック" w:eastAsia="ＭＳ ゴシック" w:hAnsi="ＭＳ ゴシック" w:hint="eastAsia"/>
                <w:color w:val="000000"/>
              </w:rPr>
              <w:t>処理</w:t>
            </w:r>
            <w:r w:rsidRPr="003747E2">
              <w:rPr>
                <w:rFonts w:ascii="ＭＳ ゴシック" w:eastAsia="ＭＳ ゴシック" w:hAnsi="ＭＳ ゴシック" w:hint="eastAsia"/>
              </w:rPr>
              <w:t>施設の</w:t>
            </w:r>
            <w:r w:rsidRPr="00661ABA">
              <w:rPr>
                <w:rFonts w:ascii="ＭＳ ゴシック" w:eastAsia="ＭＳ ゴシック" w:hAnsi="ＭＳ ゴシック" w:hint="eastAsia"/>
                <w:color w:val="000000"/>
              </w:rPr>
              <w:t>処理</w:t>
            </w:r>
            <w:r w:rsidRPr="003747E2">
              <w:rPr>
                <w:rFonts w:ascii="ＭＳ ゴシック" w:eastAsia="ＭＳ ゴシック" w:hAnsi="ＭＳ ゴシック" w:hint="eastAsia"/>
              </w:rPr>
              <w:t>能力</w:t>
            </w:r>
          </w:p>
        </w:tc>
        <w:tc>
          <w:tcPr>
            <w:tcW w:w="5324" w:type="dxa"/>
            <w:tcBorders>
              <w:top w:val="single" w:sz="6" w:space="0" w:color="auto"/>
              <w:left w:val="single" w:sz="6" w:space="0" w:color="auto"/>
              <w:bottom w:val="single" w:sz="6" w:space="0" w:color="auto"/>
              <w:right w:val="single" w:sz="6" w:space="0" w:color="auto"/>
            </w:tcBorders>
            <w:vAlign w:val="center"/>
          </w:tcPr>
          <w:p w:rsidR="00525981" w:rsidRPr="003747E2" w:rsidRDefault="00525981" w:rsidP="00525981">
            <w:pPr>
              <w:framePr w:hSpace="142" w:wrap="auto" w:vAnchor="page" w:hAnchor="margin" w:y="1336"/>
              <w:ind w:firstLineChars="400" w:firstLine="880"/>
              <w:rPr>
                <w:rFonts w:ascii="ＭＳ ゴシック" w:eastAsia="ＭＳ ゴシック" w:hAnsi="ＭＳ ゴシック"/>
              </w:rPr>
            </w:pPr>
            <w:r w:rsidRPr="003747E2">
              <w:rPr>
                <w:rFonts w:ascii="ＭＳ ゴシック" w:eastAsia="ＭＳ ゴシック" w:hAnsi="ＭＳ ゴシック" w:hint="eastAsia"/>
              </w:rPr>
              <w:t xml:space="preserve">㎥／日（　　）時間　　　</w:t>
            </w:r>
            <w:r>
              <w:rPr>
                <w:rFonts w:ascii="ＭＳ ゴシック" w:eastAsia="ＭＳ ゴシック" w:hAnsi="ＭＳ ゴシック" w:hint="eastAsia"/>
              </w:rPr>
              <w:t xml:space="preserve">　　</w:t>
            </w:r>
            <w:r w:rsidRPr="003747E2">
              <w:rPr>
                <w:rFonts w:ascii="ＭＳ ゴシック" w:eastAsia="ＭＳ ゴシック" w:hAnsi="ＭＳ ゴシック" w:hint="eastAsia"/>
              </w:rPr>
              <w:t>㎥／時間</w:t>
            </w:r>
          </w:p>
          <w:p w:rsidR="004461E2" w:rsidRPr="003747E2" w:rsidRDefault="00525981" w:rsidP="00525981">
            <w:pPr>
              <w:framePr w:hSpace="142" w:wrap="auto" w:vAnchor="page" w:hAnchor="margin" w:y="1336"/>
              <w:ind w:firstLineChars="400" w:firstLine="880"/>
              <w:rPr>
                <w:rFonts w:ascii="ＭＳ ゴシック" w:eastAsia="ＭＳ ゴシック" w:hAnsi="ＭＳ ゴシック"/>
              </w:rPr>
            </w:pPr>
            <w:r w:rsidRPr="003747E2">
              <w:rPr>
                <w:rFonts w:ascii="ＭＳ ゴシック" w:eastAsia="ＭＳ ゴシック" w:hAnsi="ＭＳ ゴシック" w:hint="eastAsia"/>
              </w:rPr>
              <w:t xml:space="preserve">ｔ／日（　　）時間　　　</w:t>
            </w:r>
            <w:r>
              <w:rPr>
                <w:rFonts w:ascii="ＭＳ ゴシック" w:eastAsia="ＭＳ ゴシック" w:hAnsi="ＭＳ ゴシック" w:hint="eastAsia"/>
              </w:rPr>
              <w:t xml:space="preserve">　　</w:t>
            </w:r>
            <w:r w:rsidRPr="003747E2">
              <w:rPr>
                <w:rFonts w:ascii="ＭＳ ゴシック" w:eastAsia="ＭＳ ゴシック" w:hAnsi="ＭＳ ゴシック" w:hint="eastAsia"/>
              </w:rPr>
              <w:t>ｔ／時間</w:t>
            </w:r>
          </w:p>
        </w:tc>
      </w:tr>
      <w:tr w:rsidR="00525981" w:rsidRPr="003747E2" w:rsidTr="004321D1">
        <w:trPr>
          <w:trHeight w:val="843"/>
        </w:trPr>
        <w:tc>
          <w:tcPr>
            <w:tcW w:w="4465" w:type="dxa"/>
            <w:gridSpan w:val="2"/>
            <w:tcBorders>
              <w:top w:val="single" w:sz="6" w:space="0" w:color="auto"/>
              <w:left w:val="single" w:sz="6" w:space="0" w:color="auto"/>
              <w:bottom w:val="single" w:sz="6" w:space="0" w:color="auto"/>
              <w:right w:val="single" w:sz="6" w:space="0" w:color="auto"/>
            </w:tcBorders>
            <w:vAlign w:val="center"/>
          </w:tcPr>
          <w:p w:rsidR="00525981" w:rsidRPr="003747E2" w:rsidRDefault="00525981" w:rsidP="007F7746">
            <w:pPr>
              <w:framePr w:hSpace="142" w:wrap="auto" w:vAnchor="page" w:hAnchor="margin" w:y="1336"/>
              <w:rPr>
                <w:rFonts w:ascii="ＭＳ ゴシック" w:eastAsia="ＭＳ ゴシック" w:hAnsi="ＭＳ ゴシック"/>
              </w:rPr>
            </w:pPr>
            <w:r>
              <w:rPr>
                <w:rFonts w:ascii="ＭＳ ゴシック" w:eastAsia="ＭＳ ゴシック" w:hAnsi="ＭＳ ゴシック" w:hint="eastAsia"/>
              </w:rPr>
              <w:t>汚染土壌処理施設において処理する汚染土壌の特定有害物質による汚染状態</w:t>
            </w:r>
          </w:p>
        </w:tc>
        <w:tc>
          <w:tcPr>
            <w:tcW w:w="5324" w:type="dxa"/>
            <w:tcBorders>
              <w:top w:val="single" w:sz="6" w:space="0" w:color="auto"/>
              <w:left w:val="single" w:sz="6" w:space="0" w:color="auto"/>
              <w:right w:val="single" w:sz="6" w:space="0" w:color="auto"/>
            </w:tcBorders>
            <w:shd w:val="clear" w:color="auto" w:fill="auto"/>
            <w:vAlign w:val="center"/>
          </w:tcPr>
          <w:p w:rsidR="00525981" w:rsidRPr="003747E2" w:rsidRDefault="00525981" w:rsidP="000869F5">
            <w:pPr>
              <w:framePr w:hSpace="142" w:wrap="auto" w:vAnchor="page" w:hAnchor="margin" w:y="1336"/>
              <w:tabs>
                <w:tab w:val="left" w:pos="4816"/>
              </w:tabs>
              <w:wordWrap w:val="0"/>
              <w:ind w:right="220" w:firstLineChars="400" w:firstLine="880"/>
              <w:rPr>
                <w:rFonts w:ascii="ＭＳ ゴシック" w:eastAsia="ＭＳ ゴシック" w:hAnsi="ＭＳ ゴシック"/>
                <w:lang w:eastAsia="zh-TW"/>
              </w:rPr>
            </w:pPr>
          </w:p>
        </w:tc>
      </w:tr>
      <w:tr w:rsidR="00525981" w:rsidRPr="003747E2" w:rsidTr="00D957D6">
        <w:trPr>
          <w:trHeight w:hRule="exact" w:val="1287"/>
        </w:trPr>
        <w:tc>
          <w:tcPr>
            <w:tcW w:w="4465" w:type="dxa"/>
            <w:gridSpan w:val="2"/>
            <w:tcBorders>
              <w:top w:val="single" w:sz="6" w:space="0" w:color="auto"/>
              <w:left w:val="single" w:sz="6" w:space="0" w:color="auto"/>
              <w:bottom w:val="single" w:sz="6" w:space="0" w:color="auto"/>
              <w:right w:val="single" w:sz="6" w:space="0" w:color="auto"/>
            </w:tcBorders>
            <w:vAlign w:val="center"/>
          </w:tcPr>
          <w:p w:rsidR="00152618" w:rsidRDefault="00525981" w:rsidP="007F7746">
            <w:pPr>
              <w:framePr w:hSpace="142" w:wrap="auto" w:vAnchor="page" w:hAnchor="margin" w:y="1336"/>
              <w:rPr>
                <w:rFonts w:ascii="ＭＳ ゴシック" w:eastAsia="ＭＳ ゴシック" w:hAnsi="ＭＳ ゴシック"/>
              </w:rPr>
            </w:pPr>
            <w:r>
              <w:rPr>
                <w:rFonts w:ascii="ＭＳ ゴシック" w:eastAsia="ＭＳ ゴシック" w:hAnsi="ＭＳ ゴシック" w:hint="eastAsia"/>
              </w:rPr>
              <w:t>他に汚染土壌処理業の許可を</w:t>
            </w:r>
            <w:r w:rsidR="00EA53B1">
              <w:rPr>
                <w:rFonts w:ascii="ＭＳ ゴシック" w:eastAsia="ＭＳ ゴシック" w:hAnsi="ＭＳ ゴシック" w:hint="eastAsia"/>
              </w:rPr>
              <w:t>受けて</w:t>
            </w:r>
            <w:r>
              <w:rPr>
                <w:rFonts w:ascii="ＭＳ ゴシック" w:eastAsia="ＭＳ ゴシック" w:hAnsi="ＭＳ ゴシック" w:hint="eastAsia"/>
              </w:rPr>
              <w:t>いる場合は</w:t>
            </w:r>
            <w:r w:rsidR="00152618" w:rsidRPr="00A030F9">
              <w:rPr>
                <w:rFonts w:ascii="ＭＳ ゴシック" w:eastAsia="ＭＳ ゴシック" w:hAnsi="ＭＳ ゴシック" w:hint="eastAsia"/>
              </w:rPr>
              <w:t>当該許可をした</w:t>
            </w:r>
            <w:r w:rsidRPr="00A030F9">
              <w:rPr>
                <w:rFonts w:ascii="ＭＳ ゴシック" w:eastAsia="ＭＳ ゴシック" w:hAnsi="ＭＳ ゴシック" w:hint="eastAsia"/>
              </w:rPr>
              <w:t>都道府</w:t>
            </w:r>
            <w:r>
              <w:rPr>
                <w:rFonts w:ascii="ＭＳ ゴシック" w:eastAsia="ＭＳ ゴシック" w:hAnsi="ＭＳ ゴシック" w:hint="eastAsia"/>
              </w:rPr>
              <w:t>県知事（政令で定める</w:t>
            </w:r>
            <w:r w:rsidR="001471A4">
              <w:rPr>
                <w:rFonts w:ascii="ＭＳ ゴシック" w:eastAsia="ＭＳ ゴシック" w:hAnsi="ＭＳ ゴシック" w:hint="eastAsia"/>
              </w:rPr>
              <w:t>市にあっては市長</w:t>
            </w:r>
            <w:r>
              <w:rPr>
                <w:rFonts w:ascii="ＭＳ ゴシック" w:eastAsia="ＭＳ ゴシック" w:hAnsi="ＭＳ ゴシック" w:hint="eastAsia"/>
              </w:rPr>
              <w:t>）</w:t>
            </w:r>
            <w:r w:rsidR="001471A4">
              <w:rPr>
                <w:rFonts w:ascii="ＭＳ ゴシック" w:eastAsia="ＭＳ ゴシック" w:hAnsi="ＭＳ ゴシック" w:hint="eastAsia"/>
              </w:rPr>
              <w:t>及び許可番号</w:t>
            </w:r>
          </w:p>
          <w:p w:rsidR="00525981" w:rsidRDefault="001471A4" w:rsidP="007F7746">
            <w:pPr>
              <w:framePr w:hSpace="142" w:wrap="auto" w:vAnchor="page" w:hAnchor="margin" w:y="1336"/>
              <w:rPr>
                <w:rFonts w:ascii="ＭＳ ゴシック" w:eastAsia="ＭＳ ゴシック" w:hAnsi="ＭＳ ゴシック"/>
              </w:rPr>
            </w:pPr>
            <w:r>
              <w:rPr>
                <w:rFonts w:ascii="ＭＳ ゴシック" w:eastAsia="ＭＳ ゴシック" w:hAnsi="ＭＳ ゴシック" w:hint="eastAsia"/>
              </w:rPr>
              <w:t>（申請中の場合は申請年月日）</w:t>
            </w:r>
          </w:p>
        </w:tc>
        <w:tc>
          <w:tcPr>
            <w:tcW w:w="5324" w:type="dxa"/>
            <w:tcBorders>
              <w:left w:val="single" w:sz="6" w:space="0" w:color="auto"/>
              <w:bottom w:val="single" w:sz="6" w:space="0" w:color="auto"/>
              <w:right w:val="single" w:sz="6" w:space="0" w:color="auto"/>
            </w:tcBorders>
            <w:shd w:val="clear" w:color="auto" w:fill="auto"/>
            <w:vAlign w:val="center"/>
          </w:tcPr>
          <w:tbl>
            <w:tblPr>
              <w:tblStyle w:val="a7"/>
              <w:tblW w:w="0" w:type="auto"/>
              <w:tblLayout w:type="fixed"/>
              <w:tblLook w:val="04A0"/>
            </w:tblPr>
            <w:tblGrid>
              <w:gridCol w:w="2555"/>
              <w:gridCol w:w="2556"/>
            </w:tblGrid>
            <w:tr w:rsidR="00152618" w:rsidTr="00152618">
              <w:tc>
                <w:tcPr>
                  <w:tcW w:w="2555" w:type="dxa"/>
                </w:tcPr>
                <w:p w:rsidR="00152618" w:rsidRPr="00A030F9" w:rsidRDefault="00152618" w:rsidP="002849F7">
                  <w:pPr>
                    <w:framePr w:hSpace="142" w:wrap="auto" w:vAnchor="page" w:hAnchor="margin" w:y="1336"/>
                    <w:tabs>
                      <w:tab w:val="left" w:pos="4816"/>
                    </w:tabs>
                    <w:wordWrap w:val="0"/>
                    <w:ind w:right="220"/>
                    <w:rPr>
                      <w:rFonts w:ascii="ＭＳ ゴシック" w:eastAsia="ＭＳ ゴシック" w:hAnsi="ＭＳ ゴシック"/>
                    </w:rPr>
                  </w:pPr>
                  <w:r w:rsidRPr="00A030F9">
                    <w:rPr>
                      <w:rFonts w:ascii="ＭＳ ゴシック" w:eastAsia="ＭＳ ゴシック" w:hAnsi="ＭＳ ゴシック" w:hint="eastAsia"/>
                    </w:rPr>
                    <w:t>都道府県知事</w:t>
                  </w:r>
                </w:p>
                <w:p w:rsidR="00152618" w:rsidRPr="00A030F9" w:rsidRDefault="00152618" w:rsidP="002849F7">
                  <w:pPr>
                    <w:framePr w:hSpace="142" w:wrap="auto" w:vAnchor="page" w:hAnchor="margin" w:y="1336"/>
                    <w:tabs>
                      <w:tab w:val="left" w:pos="4816"/>
                    </w:tabs>
                    <w:wordWrap w:val="0"/>
                    <w:ind w:right="220"/>
                    <w:rPr>
                      <w:rFonts w:ascii="ＭＳ ゴシック" w:eastAsia="ＭＳ ゴシック" w:hAnsi="ＭＳ ゴシック"/>
                      <w:lang w:eastAsia="zh-TW"/>
                    </w:rPr>
                  </w:pPr>
                  <w:r w:rsidRPr="00A030F9">
                    <w:rPr>
                      <w:rFonts w:ascii="ＭＳ ゴシック" w:eastAsia="ＭＳ ゴシック" w:hAnsi="ＭＳ ゴシック" w:hint="eastAsia"/>
                    </w:rPr>
                    <w:t>（市長）</w:t>
                  </w:r>
                </w:p>
              </w:tc>
              <w:tc>
                <w:tcPr>
                  <w:tcW w:w="2556" w:type="dxa"/>
                </w:tcPr>
                <w:p w:rsidR="00152618" w:rsidRPr="00A030F9" w:rsidRDefault="00152618" w:rsidP="002849F7">
                  <w:pPr>
                    <w:framePr w:hSpace="142" w:wrap="auto" w:vAnchor="page" w:hAnchor="margin" w:y="1336"/>
                    <w:tabs>
                      <w:tab w:val="left" w:pos="4816"/>
                    </w:tabs>
                    <w:wordWrap w:val="0"/>
                    <w:ind w:right="220"/>
                    <w:rPr>
                      <w:rFonts w:ascii="ＭＳ ゴシック" w:eastAsia="ＭＳ ゴシック" w:hAnsi="ＭＳ ゴシック"/>
                    </w:rPr>
                  </w:pPr>
                  <w:r w:rsidRPr="00A030F9">
                    <w:rPr>
                      <w:rFonts w:ascii="ＭＳ ゴシック" w:eastAsia="ＭＳ ゴシック" w:hAnsi="ＭＳ ゴシック" w:hint="eastAsia"/>
                    </w:rPr>
                    <w:t>許可番号</w:t>
                  </w:r>
                </w:p>
                <w:p w:rsidR="00152618" w:rsidRPr="00A030F9" w:rsidRDefault="00152618" w:rsidP="002849F7">
                  <w:pPr>
                    <w:framePr w:hSpace="142" w:wrap="auto" w:vAnchor="page" w:hAnchor="margin" w:y="1336"/>
                    <w:tabs>
                      <w:tab w:val="left" w:pos="4816"/>
                    </w:tabs>
                    <w:wordWrap w:val="0"/>
                    <w:ind w:right="220"/>
                    <w:rPr>
                      <w:rFonts w:ascii="ＭＳ ゴシック" w:eastAsia="ＭＳ ゴシック" w:hAnsi="ＭＳ ゴシック"/>
                      <w:lang w:eastAsia="zh-TW"/>
                    </w:rPr>
                  </w:pPr>
                  <w:r w:rsidRPr="00A030F9">
                    <w:rPr>
                      <w:rFonts w:ascii="ＭＳ ゴシック" w:eastAsia="ＭＳ ゴシック" w:hAnsi="ＭＳ ゴシック" w:hint="eastAsia"/>
                    </w:rPr>
                    <w:t>（申請年月日）</w:t>
                  </w:r>
                </w:p>
              </w:tc>
            </w:tr>
            <w:tr w:rsidR="00152618" w:rsidTr="00152618">
              <w:tc>
                <w:tcPr>
                  <w:tcW w:w="2555" w:type="dxa"/>
                </w:tcPr>
                <w:p w:rsidR="00152618" w:rsidRDefault="00152618" w:rsidP="002849F7">
                  <w:pPr>
                    <w:framePr w:hSpace="142" w:wrap="auto" w:vAnchor="page" w:hAnchor="margin" w:y="1336"/>
                    <w:tabs>
                      <w:tab w:val="left" w:pos="4816"/>
                    </w:tabs>
                    <w:wordWrap w:val="0"/>
                    <w:ind w:right="220"/>
                    <w:rPr>
                      <w:rFonts w:ascii="ＭＳ ゴシック" w:eastAsia="ＭＳ ゴシック" w:hAnsi="ＭＳ ゴシック"/>
                      <w:lang w:eastAsia="zh-TW"/>
                    </w:rPr>
                  </w:pPr>
                </w:p>
              </w:tc>
              <w:tc>
                <w:tcPr>
                  <w:tcW w:w="2556" w:type="dxa"/>
                </w:tcPr>
                <w:p w:rsidR="00152618" w:rsidRDefault="00152618" w:rsidP="002849F7">
                  <w:pPr>
                    <w:framePr w:hSpace="142" w:wrap="auto" w:vAnchor="page" w:hAnchor="margin" w:y="1336"/>
                    <w:tabs>
                      <w:tab w:val="left" w:pos="4816"/>
                    </w:tabs>
                    <w:wordWrap w:val="0"/>
                    <w:ind w:right="220"/>
                    <w:rPr>
                      <w:rFonts w:ascii="ＭＳ ゴシック" w:eastAsia="ＭＳ ゴシック" w:hAnsi="ＭＳ ゴシック"/>
                      <w:lang w:eastAsia="zh-TW"/>
                    </w:rPr>
                  </w:pPr>
                </w:p>
              </w:tc>
            </w:tr>
            <w:tr w:rsidR="00152618" w:rsidTr="00152618">
              <w:tc>
                <w:tcPr>
                  <w:tcW w:w="2555" w:type="dxa"/>
                </w:tcPr>
                <w:p w:rsidR="00152618" w:rsidRDefault="00152618" w:rsidP="002849F7">
                  <w:pPr>
                    <w:framePr w:hSpace="142" w:wrap="auto" w:vAnchor="page" w:hAnchor="margin" w:y="1336"/>
                    <w:tabs>
                      <w:tab w:val="left" w:pos="4816"/>
                    </w:tabs>
                    <w:wordWrap w:val="0"/>
                    <w:ind w:right="220"/>
                    <w:rPr>
                      <w:rFonts w:ascii="ＭＳ ゴシック" w:eastAsia="ＭＳ ゴシック" w:hAnsi="ＭＳ ゴシック"/>
                      <w:lang w:eastAsia="zh-TW"/>
                    </w:rPr>
                  </w:pPr>
                </w:p>
              </w:tc>
              <w:tc>
                <w:tcPr>
                  <w:tcW w:w="2556" w:type="dxa"/>
                </w:tcPr>
                <w:p w:rsidR="00152618" w:rsidRDefault="00152618" w:rsidP="002849F7">
                  <w:pPr>
                    <w:framePr w:hSpace="142" w:wrap="auto" w:vAnchor="page" w:hAnchor="margin" w:y="1336"/>
                    <w:tabs>
                      <w:tab w:val="left" w:pos="4816"/>
                    </w:tabs>
                    <w:wordWrap w:val="0"/>
                    <w:ind w:right="220"/>
                    <w:rPr>
                      <w:rFonts w:ascii="ＭＳ ゴシック" w:eastAsia="ＭＳ ゴシック" w:hAnsi="ＭＳ ゴシック"/>
                      <w:lang w:eastAsia="zh-TW"/>
                    </w:rPr>
                  </w:pPr>
                </w:p>
              </w:tc>
            </w:tr>
          </w:tbl>
          <w:p w:rsidR="00525981" w:rsidRPr="00152618" w:rsidRDefault="00525981" w:rsidP="002849F7">
            <w:pPr>
              <w:framePr w:hSpace="142" w:wrap="auto" w:vAnchor="page" w:hAnchor="margin" w:y="1336"/>
              <w:tabs>
                <w:tab w:val="left" w:pos="4816"/>
              </w:tabs>
              <w:wordWrap w:val="0"/>
              <w:ind w:right="220" w:firstLineChars="400" w:firstLine="880"/>
              <w:rPr>
                <w:rFonts w:ascii="ＭＳ ゴシック" w:eastAsia="ＭＳ ゴシック" w:hAnsi="ＭＳ ゴシック"/>
                <w:lang w:eastAsia="zh-TW"/>
              </w:rPr>
            </w:pPr>
          </w:p>
        </w:tc>
      </w:tr>
      <w:tr w:rsidR="001471A4" w:rsidRPr="003747E2" w:rsidTr="00152618">
        <w:trPr>
          <w:cantSplit/>
          <w:trHeight w:hRule="exact" w:val="659"/>
        </w:trPr>
        <w:tc>
          <w:tcPr>
            <w:tcW w:w="1149" w:type="dxa"/>
            <w:vMerge w:val="restart"/>
            <w:tcBorders>
              <w:top w:val="single" w:sz="6" w:space="0" w:color="auto"/>
              <w:left w:val="single" w:sz="6" w:space="0" w:color="auto"/>
              <w:right w:val="single" w:sz="6" w:space="0" w:color="auto"/>
            </w:tcBorders>
            <w:shd w:val="clear" w:color="auto" w:fill="auto"/>
          </w:tcPr>
          <w:p w:rsidR="001471A4" w:rsidRPr="00661ABA" w:rsidRDefault="001471A4" w:rsidP="001471A4">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△汚染土壌処理施設の位置、構造等に関する事項</w:t>
            </w:r>
          </w:p>
        </w:tc>
        <w:tc>
          <w:tcPr>
            <w:tcW w:w="3316" w:type="dxa"/>
            <w:tcBorders>
              <w:top w:val="single" w:sz="6" w:space="0" w:color="auto"/>
              <w:left w:val="single" w:sz="6" w:space="0" w:color="auto"/>
              <w:bottom w:val="single" w:sz="6" w:space="0" w:color="auto"/>
              <w:right w:val="single" w:sz="6" w:space="0" w:color="auto"/>
            </w:tcBorders>
            <w:vAlign w:val="center"/>
          </w:tcPr>
          <w:p w:rsidR="001471A4" w:rsidRPr="00661ABA" w:rsidRDefault="001471A4">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汚染土壌処理施設を設置する事業場の位置と周辺の状況</w:t>
            </w:r>
          </w:p>
        </w:tc>
        <w:tc>
          <w:tcPr>
            <w:tcW w:w="5324" w:type="dxa"/>
            <w:tcBorders>
              <w:top w:val="single" w:sz="6" w:space="0" w:color="auto"/>
              <w:left w:val="single" w:sz="6" w:space="0" w:color="auto"/>
              <w:bottom w:val="single" w:sz="6" w:space="0" w:color="auto"/>
              <w:right w:val="single" w:sz="6" w:space="0" w:color="auto"/>
            </w:tcBorders>
            <w:vAlign w:val="center"/>
          </w:tcPr>
          <w:p w:rsidR="001471A4" w:rsidRPr="003747E2" w:rsidRDefault="001471A4" w:rsidP="008A1ECF">
            <w:pPr>
              <w:framePr w:hSpace="142" w:wrap="auto" w:vAnchor="page" w:hAnchor="margin" w:y="1336"/>
              <w:rPr>
                <w:rFonts w:ascii="ＭＳ ゴシック" w:eastAsia="ＭＳ ゴシック" w:hAnsi="ＭＳ ゴシック"/>
              </w:rPr>
            </w:pPr>
          </w:p>
        </w:tc>
      </w:tr>
      <w:tr w:rsidR="001471A4" w:rsidRPr="003747E2" w:rsidTr="00152618">
        <w:trPr>
          <w:cantSplit/>
          <w:trHeight w:hRule="exact" w:val="569"/>
        </w:trPr>
        <w:tc>
          <w:tcPr>
            <w:tcW w:w="1149" w:type="dxa"/>
            <w:vMerge/>
            <w:tcBorders>
              <w:left w:val="single" w:sz="6" w:space="0" w:color="auto"/>
              <w:right w:val="single" w:sz="6" w:space="0" w:color="auto"/>
            </w:tcBorders>
            <w:shd w:val="clear" w:color="auto" w:fill="auto"/>
            <w:vAlign w:val="center"/>
          </w:tcPr>
          <w:p w:rsidR="001471A4" w:rsidRPr="00661ABA" w:rsidRDefault="001471A4">
            <w:pPr>
              <w:framePr w:hSpace="142" w:wrap="auto" w:vAnchor="page" w:hAnchor="margin" w:y="1336"/>
              <w:rPr>
                <w:rFonts w:ascii="ＭＳ ゴシック" w:eastAsia="ＭＳ ゴシック" w:hAnsi="ＭＳ ゴシック"/>
                <w:color w:val="000000"/>
              </w:rPr>
            </w:pPr>
          </w:p>
        </w:tc>
        <w:tc>
          <w:tcPr>
            <w:tcW w:w="3316" w:type="dxa"/>
            <w:tcBorders>
              <w:top w:val="single" w:sz="6" w:space="0" w:color="auto"/>
              <w:left w:val="single" w:sz="6" w:space="0" w:color="auto"/>
              <w:bottom w:val="single" w:sz="6" w:space="0" w:color="auto"/>
              <w:right w:val="single" w:sz="6" w:space="0" w:color="auto"/>
            </w:tcBorders>
            <w:vAlign w:val="center"/>
          </w:tcPr>
          <w:p w:rsidR="001471A4" w:rsidRPr="00661ABA" w:rsidRDefault="001471A4">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汚染土壌の処理方法</w:t>
            </w:r>
          </w:p>
        </w:tc>
        <w:tc>
          <w:tcPr>
            <w:tcW w:w="5324" w:type="dxa"/>
            <w:tcBorders>
              <w:top w:val="single" w:sz="6" w:space="0" w:color="auto"/>
              <w:left w:val="single" w:sz="6" w:space="0" w:color="auto"/>
              <w:bottom w:val="single" w:sz="6" w:space="0" w:color="auto"/>
              <w:right w:val="single" w:sz="6" w:space="0" w:color="auto"/>
            </w:tcBorders>
            <w:vAlign w:val="center"/>
          </w:tcPr>
          <w:p w:rsidR="001471A4" w:rsidRPr="003747E2" w:rsidRDefault="001471A4" w:rsidP="008A1ECF">
            <w:pPr>
              <w:framePr w:hSpace="142" w:wrap="auto" w:vAnchor="page" w:hAnchor="margin" w:y="1336"/>
              <w:rPr>
                <w:rFonts w:ascii="ＭＳ ゴシック" w:eastAsia="ＭＳ ゴシック" w:hAnsi="ＭＳ ゴシック"/>
              </w:rPr>
            </w:pPr>
          </w:p>
        </w:tc>
      </w:tr>
      <w:tr w:rsidR="001471A4" w:rsidRPr="003747E2" w:rsidTr="00152618">
        <w:trPr>
          <w:cantSplit/>
          <w:trHeight w:hRule="exact" w:val="705"/>
        </w:trPr>
        <w:tc>
          <w:tcPr>
            <w:tcW w:w="1149" w:type="dxa"/>
            <w:vMerge/>
            <w:tcBorders>
              <w:left w:val="single" w:sz="6" w:space="0" w:color="auto"/>
              <w:right w:val="single" w:sz="6" w:space="0" w:color="auto"/>
            </w:tcBorders>
            <w:shd w:val="clear" w:color="auto" w:fill="auto"/>
            <w:vAlign w:val="center"/>
          </w:tcPr>
          <w:p w:rsidR="001471A4" w:rsidRPr="00661ABA" w:rsidRDefault="001471A4" w:rsidP="003B420D">
            <w:pPr>
              <w:framePr w:hSpace="142" w:wrap="auto" w:vAnchor="page" w:hAnchor="margin" w:y="1336"/>
              <w:rPr>
                <w:rFonts w:ascii="ＭＳ ゴシック" w:eastAsia="ＭＳ ゴシック" w:hAnsi="ＭＳ ゴシック"/>
                <w:color w:val="000000"/>
              </w:rPr>
            </w:pPr>
          </w:p>
        </w:tc>
        <w:tc>
          <w:tcPr>
            <w:tcW w:w="3316" w:type="dxa"/>
            <w:tcBorders>
              <w:top w:val="single" w:sz="6" w:space="0" w:color="auto"/>
              <w:left w:val="single" w:sz="6" w:space="0" w:color="auto"/>
              <w:bottom w:val="single" w:sz="6" w:space="0" w:color="auto"/>
              <w:right w:val="single" w:sz="6" w:space="0" w:color="auto"/>
            </w:tcBorders>
            <w:vAlign w:val="center"/>
          </w:tcPr>
          <w:p w:rsidR="00152618" w:rsidRDefault="001471A4" w:rsidP="003B420D">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セメントの品質管理方法</w:t>
            </w:r>
          </w:p>
          <w:p w:rsidR="001471A4" w:rsidRPr="00661ABA" w:rsidRDefault="001471A4" w:rsidP="003B420D">
            <w:pPr>
              <w:framePr w:hSpace="142" w:wrap="auto" w:vAnchor="page" w:hAnchor="margin" w:y="1336"/>
              <w:rPr>
                <w:rFonts w:ascii="ＭＳ ゴシック" w:eastAsia="ＭＳ ゴシック" w:hAnsi="ＭＳ ゴシック"/>
                <w:color w:val="000000"/>
              </w:rPr>
            </w:pPr>
            <w:r w:rsidRPr="00152618">
              <w:rPr>
                <w:rFonts w:ascii="ＭＳ ゴシック" w:eastAsia="ＭＳ ゴシック" w:hAnsi="ＭＳ ゴシック" w:hint="eastAsia"/>
                <w:color w:val="000000"/>
                <w:sz w:val="21"/>
                <w:szCs w:val="18"/>
              </w:rPr>
              <w:t>（セメント製造施設に限る）</w:t>
            </w:r>
          </w:p>
        </w:tc>
        <w:tc>
          <w:tcPr>
            <w:tcW w:w="5324" w:type="dxa"/>
            <w:tcBorders>
              <w:top w:val="single" w:sz="6" w:space="0" w:color="auto"/>
              <w:left w:val="single" w:sz="6" w:space="0" w:color="auto"/>
              <w:bottom w:val="single" w:sz="6" w:space="0" w:color="auto"/>
              <w:right w:val="single" w:sz="6" w:space="0" w:color="auto"/>
            </w:tcBorders>
            <w:vAlign w:val="center"/>
          </w:tcPr>
          <w:p w:rsidR="001471A4" w:rsidRPr="003747E2" w:rsidRDefault="001471A4" w:rsidP="003B420D">
            <w:pPr>
              <w:framePr w:hSpace="142" w:wrap="auto" w:vAnchor="page" w:hAnchor="margin" w:y="1336"/>
              <w:rPr>
                <w:rFonts w:ascii="ＭＳ ゴシック" w:eastAsia="ＭＳ ゴシック" w:hAnsi="ＭＳ ゴシック"/>
              </w:rPr>
            </w:pPr>
          </w:p>
        </w:tc>
      </w:tr>
      <w:tr w:rsidR="001471A4" w:rsidRPr="003747E2" w:rsidTr="00D957D6">
        <w:trPr>
          <w:cantSplit/>
          <w:trHeight w:hRule="exact" w:val="829"/>
        </w:trPr>
        <w:tc>
          <w:tcPr>
            <w:tcW w:w="1149" w:type="dxa"/>
            <w:vMerge/>
            <w:tcBorders>
              <w:left w:val="single" w:sz="6" w:space="0" w:color="auto"/>
              <w:right w:val="single" w:sz="6" w:space="0" w:color="auto"/>
            </w:tcBorders>
            <w:shd w:val="clear" w:color="auto" w:fill="auto"/>
            <w:vAlign w:val="center"/>
          </w:tcPr>
          <w:p w:rsidR="001471A4" w:rsidRPr="00661ABA" w:rsidRDefault="001471A4" w:rsidP="003B420D">
            <w:pPr>
              <w:framePr w:hSpace="142" w:wrap="auto" w:vAnchor="page" w:hAnchor="margin" w:y="1336"/>
              <w:rPr>
                <w:rFonts w:ascii="ＭＳ ゴシック" w:eastAsia="ＭＳ ゴシック" w:hAnsi="ＭＳ ゴシック"/>
                <w:color w:val="000000"/>
              </w:rPr>
            </w:pPr>
          </w:p>
        </w:tc>
        <w:tc>
          <w:tcPr>
            <w:tcW w:w="3316" w:type="dxa"/>
            <w:tcBorders>
              <w:top w:val="single" w:sz="6" w:space="0" w:color="auto"/>
              <w:left w:val="single" w:sz="6" w:space="0" w:color="auto"/>
              <w:bottom w:val="single" w:sz="6" w:space="0" w:color="auto"/>
              <w:right w:val="single" w:sz="6" w:space="0" w:color="auto"/>
            </w:tcBorders>
            <w:vAlign w:val="center"/>
          </w:tcPr>
          <w:p w:rsidR="001471A4" w:rsidRPr="00661ABA" w:rsidRDefault="001471A4" w:rsidP="003B420D">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汚染土壌及び処理後の土壌の保管方法、保管容量</w:t>
            </w:r>
          </w:p>
        </w:tc>
        <w:tc>
          <w:tcPr>
            <w:tcW w:w="5324" w:type="dxa"/>
            <w:tcBorders>
              <w:top w:val="single" w:sz="6" w:space="0" w:color="auto"/>
              <w:left w:val="single" w:sz="6" w:space="0" w:color="auto"/>
              <w:bottom w:val="single" w:sz="6" w:space="0" w:color="auto"/>
              <w:right w:val="single" w:sz="6" w:space="0" w:color="auto"/>
            </w:tcBorders>
            <w:vAlign w:val="center"/>
          </w:tcPr>
          <w:p w:rsidR="001471A4" w:rsidRPr="003747E2" w:rsidRDefault="001471A4" w:rsidP="003B420D">
            <w:pPr>
              <w:framePr w:hSpace="142" w:wrap="auto" w:vAnchor="page" w:hAnchor="margin" w:y="1336"/>
              <w:rPr>
                <w:rFonts w:ascii="ＭＳ ゴシック" w:eastAsia="ＭＳ ゴシック" w:hAnsi="ＭＳ ゴシック"/>
              </w:rPr>
            </w:pPr>
          </w:p>
        </w:tc>
      </w:tr>
      <w:tr w:rsidR="001471A4" w:rsidRPr="003747E2" w:rsidTr="00D957D6">
        <w:trPr>
          <w:cantSplit/>
          <w:trHeight w:val="1194"/>
        </w:trPr>
        <w:tc>
          <w:tcPr>
            <w:tcW w:w="1149" w:type="dxa"/>
            <w:vMerge/>
            <w:tcBorders>
              <w:left w:val="single" w:sz="6" w:space="0" w:color="auto"/>
              <w:right w:val="single" w:sz="6" w:space="0" w:color="auto"/>
            </w:tcBorders>
            <w:shd w:val="clear" w:color="auto" w:fill="auto"/>
            <w:vAlign w:val="center"/>
          </w:tcPr>
          <w:p w:rsidR="001471A4" w:rsidRPr="00661ABA" w:rsidRDefault="001471A4" w:rsidP="003B420D">
            <w:pPr>
              <w:framePr w:hSpace="142" w:wrap="auto" w:vAnchor="page" w:hAnchor="margin" w:y="1336"/>
              <w:rPr>
                <w:rFonts w:ascii="ＭＳ ゴシック" w:eastAsia="ＭＳ ゴシック" w:hAnsi="ＭＳ ゴシック"/>
                <w:color w:val="000000"/>
              </w:rPr>
            </w:pPr>
          </w:p>
        </w:tc>
        <w:tc>
          <w:tcPr>
            <w:tcW w:w="3316" w:type="dxa"/>
            <w:tcBorders>
              <w:top w:val="single" w:sz="6" w:space="0" w:color="auto"/>
              <w:left w:val="single" w:sz="6" w:space="0" w:color="auto"/>
              <w:bottom w:val="single" w:sz="6" w:space="0" w:color="auto"/>
              <w:right w:val="single" w:sz="6" w:space="0" w:color="auto"/>
            </w:tcBorders>
            <w:vAlign w:val="center"/>
          </w:tcPr>
          <w:p w:rsidR="001471A4" w:rsidRPr="00661ABA" w:rsidRDefault="001471A4" w:rsidP="003B420D">
            <w:pPr>
              <w:framePr w:hSpace="142" w:wrap="auto" w:vAnchor="page" w:hAnchor="margin" w:y="1336"/>
              <w:rPr>
                <w:rFonts w:ascii="ＭＳ ゴシック" w:eastAsia="ＭＳ ゴシック" w:hAnsi="ＭＳ ゴシック"/>
                <w:color w:val="000000"/>
              </w:rPr>
            </w:pPr>
            <w:r w:rsidRPr="00661ABA">
              <w:rPr>
                <w:rFonts w:ascii="ＭＳ ゴシック" w:eastAsia="ＭＳ ゴシック" w:hAnsi="ＭＳ ゴシック" w:hint="eastAsia"/>
                <w:color w:val="000000"/>
              </w:rPr>
              <w:t>事業場敷地内に</w:t>
            </w:r>
            <w:r w:rsidR="00152618">
              <w:rPr>
                <w:rFonts w:ascii="ＭＳ ゴシック" w:eastAsia="ＭＳ ゴシック" w:hAnsi="ＭＳ ゴシック" w:hint="eastAsia"/>
                <w:color w:val="000000"/>
              </w:rPr>
              <w:t>おける汚染土壌処理施設、汚染土壌の受入設備及び処理後の土壌の</w:t>
            </w:r>
            <w:r w:rsidR="00152618" w:rsidRPr="00A030F9">
              <w:rPr>
                <w:rFonts w:ascii="ＭＳ ゴシック" w:eastAsia="ＭＳ ゴシック" w:hAnsi="ＭＳ ゴシック" w:hint="eastAsia"/>
                <w:color w:val="000000"/>
              </w:rPr>
              <w:t>保管</w:t>
            </w:r>
            <w:r w:rsidRPr="00661ABA">
              <w:rPr>
                <w:rFonts w:ascii="ＭＳ ゴシック" w:eastAsia="ＭＳ ゴシック" w:hAnsi="ＭＳ ゴシック" w:hint="eastAsia"/>
                <w:color w:val="000000"/>
              </w:rPr>
              <w:t>設備の位置及び構造</w:t>
            </w:r>
          </w:p>
        </w:tc>
        <w:tc>
          <w:tcPr>
            <w:tcW w:w="5324" w:type="dxa"/>
            <w:tcBorders>
              <w:top w:val="single" w:sz="6" w:space="0" w:color="auto"/>
              <w:left w:val="single" w:sz="6" w:space="0" w:color="auto"/>
              <w:right w:val="single" w:sz="6" w:space="0" w:color="auto"/>
            </w:tcBorders>
            <w:vAlign w:val="center"/>
          </w:tcPr>
          <w:p w:rsidR="001471A4" w:rsidRPr="003747E2" w:rsidRDefault="001471A4" w:rsidP="003B420D">
            <w:pPr>
              <w:framePr w:hSpace="142" w:wrap="auto" w:vAnchor="page" w:hAnchor="margin" w:y="1336"/>
              <w:rPr>
                <w:rFonts w:ascii="ＭＳ ゴシック" w:eastAsia="ＭＳ ゴシック" w:hAnsi="ＭＳ ゴシック"/>
              </w:rPr>
            </w:pPr>
          </w:p>
        </w:tc>
      </w:tr>
    </w:tbl>
    <w:p w:rsidR="00AD73A0" w:rsidRPr="00661ABA" w:rsidRDefault="004B22A5">
      <w:pPr>
        <w:ind w:left="220" w:hanging="220"/>
        <w:rPr>
          <w:rFonts w:ascii="ＭＳ ゴシック" w:eastAsia="ＭＳ ゴシック" w:hAnsi="ＭＳ ゴシック"/>
          <w:color w:val="000000"/>
          <w:lang w:eastAsia="zh-CN"/>
        </w:rPr>
      </w:pPr>
      <w:r w:rsidRPr="00661ABA">
        <w:rPr>
          <w:rFonts w:ascii="ＭＳ ゴシック" w:eastAsia="ＭＳ ゴシック" w:hAnsi="ＭＳ ゴシック" w:hint="eastAsia"/>
          <w:color w:val="000000"/>
        </w:rPr>
        <w:t>別記様式</w:t>
      </w:r>
      <w:r w:rsidR="00AD73A0" w:rsidRPr="00661ABA">
        <w:rPr>
          <w:rFonts w:ascii="ＭＳ ゴシック" w:eastAsia="ＭＳ ゴシック" w:hAnsi="ＭＳ ゴシック" w:hint="eastAsia"/>
          <w:color w:val="000000"/>
          <w:lang w:eastAsia="zh-CN"/>
        </w:rPr>
        <w:t>（第</w:t>
      </w:r>
      <w:r w:rsidR="00495221" w:rsidRPr="00661ABA">
        <w:rPr>
          <w:rFonts w:ascii="ＭＳ ゴシック" w:eastAsia="ＭＳ ゴシック" w:hAnsi="ＭＳ ゴシック" w:hint="eastAsia"/>
          <w:color w:val="000000"/>
        </w:rPr>
        <w:t>３</w:t>
      </w:r>
      <w:r w:rsidR="001E366A" w:rsidRPr="00661ABA">
        <w:rPr>
          <w:rFonts w:ascii="ＭＳ ゴシック" w:eastAsia="ＭＳ ゴシック" w:hAnsi="ＭＳ ゴシック" w:hint="eastAsia"/>
          <w:color w:val="000000"/>
          <w:lang w:eastAsia="zh-CN"/>
        </w:rPr>
        <w:t>条</w:t>
      </w:r>
      <w:r w:rsidR="00AD73A0" w:rsidRPr="00661ABA">
        <w:rPr>
          <w:rFonts w:ascii="ＭＳ ゴシック" w:eastAsia="ＭＳ ゴシック" w:hAnsi="ＭＳ ゴシック" w:hint="eastAsia"/>
          <w:color w:val="000000"/>
          <w:lang w:eastAsia="zh-CN"/>
        </w:rPr>
        <w:t>関係）</w:t>
      </w:r>
    </w:p>
    <w:p w:rsidR="006971FE" w:rsidRPr="003747E2" w:rsidRDefault="00894163" w:rsidP="002B5EF1">
      <w:pPr>
        <w:ind w:left="220" w:hanging="220"/>
        <w:jc w:val="center"/>
        <w:rPr>
          <w:rFonts w:ascii="ＭＳ ゴシック" w:eastAsia="ＭＳ ゴシック" w:hAnsi="ＭＳ ゴシック"/>
        </w:rPr>
      </w:pPr>
      <w:r w:rsidRPr="003747E2">
        <w:rPr>
          <w:rFonts w:ascii="ＭＳ ゴシック" w:eastAsia="ＭＳ ゴシック" w:hAnsi="ＭＳ ゴシック" w:hint="eastAsia"/>
        </w:rPr>
        <w:t>（第１面）</w:t>
      </w:r>
    </w:p>
    <w:p w:rsidR="00CE4BAF" w:rsidRDefault="008B70E4" w:rsidP="008B70E4">
      <w:pPr>
        <w:ind w:left="220" w:hanging="220"/>
        <w:jc w:val="right"/>
        <w:rPr>
          <w:rFonts w:ascii="ＭＳ ゴシック" w:eastAsia="ＭＳ ゴシック" w:hAnsi="ＭＳ ゴシック"/>
        </w:rPr>
        <w:sectPr w:rsidR="00CE4BAF">
          <w:pgSz w:w="11906" w:h="16838" w:code="9"/>
          <w:pgMar w:top="737" w:right="1134" w:bottom="737" w:left="1134" w:header="851" w:footer="992" w:gutter="0"/>
          <w:cols w:space="425"/>
        </w:sectPr>
      </w:pPr>
      <w:r w:rsidRPr="003747E2">
        <w:rPr>
          <w:rFonts w:ascii="ＭＳ ゴシック" w:eastAsia="ＭＳ ゴシック" w:hAnsi="ＭＳ ゴシック" w:hint="eastAsia"/>
        </w:rPr>
        <w:t xml:space="preserve">　　　　　　　（日本工業規格　Ａ列４番）</w:t>
      </w:r>
    </w:p>
    <w:p w:rsidR="00894163" w:rsidRPr="003747E2" w:rsidRDefault="00CE4BAF" w:rsidP="00894163">
      <w:pPr>
        <w:ind w:left="220" w:hanging="220"/>
        <w:jc w:val="center"/>
        <w:rPr>
          <w:rFonts w:ascii="ＭＳ ゴシック" w:eastAsia="ＭＳ ゴシック" w:hAnsi="ＭＳ ゴシック"/>
        </w:rPr>
      </w:pPr>
      <w:r>
        <w:rPr>
          <w:rFonts w:ascii="ＭＳ ゴシック" w:eastAsia="ＭＳ ゴシック" w:hAnsi="ＭＳ ゴシック" w:hint="eastAsia"/>
        </w:rPr>
        <w:lastRenderedPageBreak/>
        <w:t>（</w:t>
      </w:r>
      <w:r w:rsidR="00894163" w:rsidRPr="003747E2">
        <w:rPr>
          <w:rFonts w:ascii="ＭＳ ゴシック" w:eastAsia="ＭＳ ゴシック" w:hAnsi="ＭＳ ゴシック" w:hint="eastAsia"/>
        </w:rPr>
        <w:t>第２面）</w:t>
      </w:r>
    </w:p>
    <w:tbl>
      <w:tblPr>
        <w:tblpPr w:leftFromText="142" w:rightFromText="142" w:vertAnchor="page" w:horzAnchor="margin" w:tblpY="111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179"/>
        <w:gridCol w:w="16"/>
        <w:gridCol w:w="3270"/>
        <w:gridCol w:w="2567"/>
        <w:gridCol w:w="2747"/>
      </w:tblGrid>
      <w:tr w:rsidR="00661ABA" w:rsidRPr="00661ABA" w:rsidTr="00661ABA">
        <w:trPr>
          <w:cantSplit/>
          <w:trHeight w:hRule="exact" w:val="510"/>
        </w:trPr>
        <w:tc>
          <w:tcPr>
            <w:tcW w:w="1179" w:type="dxa"/>
            <w:vMerge w:val="restart"/>
            <w:tcBorders>
              <w:top w:val="single" w:sz="6" w:space="0" w:color="auto"/>
              <w:left w:val="single" w:sz="6" w:space="0" w:color="auto"/>
              <w:right w:val="single" w:sz="6" w:space="0" w:color="auto"/>
            </w:tcBorders>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△公害防止措置及び維持管理に関する事項</w:t>
            </w: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大気汚染の防止措置</w:t>
            </w:r>
          </w:p>
        </w:tc>
        <w:tc>
          <w:tcPr>
            <w:tcW w:w="5314"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10"/>
        </w:trPr>
        <w:tc>
          <w:tcPr>
            <w:tcW w:w="1179" w:type="dxa"/>
            <w:vMerge/>
            <w:tcBorders>
              <w:left w:val="single" w:sz="6" w:space="0" w:color="auto"/>
              <w:right w:val="single" w:sz="6" w:space="0" w:color="auto"/>
            </w:tcBorders>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水質汚濁の防止措置</w:t>
            </w:r>
          </w:p>
        </w:tc>
        <w:tc>
          <w:tcPr>
            <w:tcW w:w="5314"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10"/>
        </w:trPr>
        <w:tc>
          <w:tcPr>
            <w:tcW w:w="1179" w:type="dxa"/>
            <w:vMerge/>
            <w:tcBorders>
              <w:left w:val="single" w:sz="6" w:space="0" w:color="auto"/>
              <w:right w:val="single" w:sz="6" w:space="0" w:color="auto"/>
            </w:tcBorders>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騒音・振動の防止措置</w:t>
            </w:r>
          </w:p>
        </w:tc>
        <w:tc>
          <w:tcPr>
            <w:tcW w:w="5314" w:type="dxa"/>
            <w:gridSpan w:val="2"/>
            <w:tcBorders>
              <w:top w:val="single" w:sz="6" w:space="0" w:color="auto"/>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10"/>
        </w:trPr>
        <w:tc>
          <w:tcPr>
            <w:tcW w:w="1179" w:type="dxa"/>
            <w:vMerge/>
            <w:tcBorders>
              <w:left w:val="single" w:sz="6" w:space="0" w:color="auto"/>
              <w:right w:val="single" w:sz="6" w:space="0" w:color="auto"/>
            </w:tcBorders>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飛散流出防止措置</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10"/>
        </w:trPr>
        <w:tc>
          <w:tcPr>
            <w:tcW w:w="1179" w:type="dxa"/>
            <w:vMerge/>
            <w:tcBorders>
              <w:left w:val="single" w:sz="6" w:space="0" w:color="auto"/>
              <w:right w:val="single" w:sz="6" w:space="0" w:color="auto"/>
            </w:tcBorders>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地下浸透防止措置</w:t>
            </w:r>
          </w:p>
        </w:tc>
        <w:tc>
          <w:tcPr>
            <w:tcW w:w="5314" w:type="dxa"/>
            <w:gridSpan w:val="2"/>
            <w:tcBorders>
              <w:left w:val="single" w:sz="6" w:space="0" w:color="auto"/>
              <w:bottom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10"/>
        </w:trPr>
        <w:tc>
          <w:tcPr>
            <w:tcW w:w="1179" w:type="dxa"/>
            <w:vMerge/>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悪臭防止措置</w:t>
            </w:r>
          </w:p>
        </w:tc>
        <w:tc>
          <w:tcPr>
            <w:tcW w:w="5314" w:type="dxa"/>
            <w:gridSpan w:val="2"/>
            <w:tcBorders>
              <w:top w:val="single" w:sz="6" w:space="0" w:color="auto"/>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758"/>
        </w:trPr>
        <w:tc>
          <w:tcPr>
            <w:tcW w:w="1179" w:type="dxa"/>
            <w:vMerge/>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right w:val="single" w:sz="6" w:space="0" w:color="auto"/>
            </w:tcBorders>
            <w:shd w:val="clear" w:color="auto" w:fill="auto"/>
            <w:vAlign w:val="center"/>
          </w:tcPr>
          <w:p w:rsidR="00661ABA" w:rsidRPr="00661ABA" w:rsidRDefault="00661ABA" w:rsidP="00661ABA">
            <w:pPr>
              <w:spacing w:line="320" w:lineRule="exact"/>
              <w:rPr>
                <w:rFonts w:ascii="ＭＳ ゴシック" w:eastAsia="ＭＳ ゴシック" w:hAnsi="ＭＳ ゴシック"/>
                <w:color w:val="000000"/>
                <w:sz w:val="16"/>
                <w:szCs w:val="16"/>
              </w:rPr>
            </w:pPr>
            <w:r w:rsidRPr="00661ABA">
              <w:rPr>
                <w:rFonts w:ascii="ＭＳ ゴシック" w:eastAsia="ＭＳ ゴシック" w:hAnsi="ＭＳ ゴシック" w:hint="eastAsia"/>
                <w:color w:val="000000"/>
              </w:rPr>
              <w:t>維持管理計画</w:t>
            </w:r>
            <w:r w:rsidRPr="00661ABA">
              <w:rPr>
                <w:rFonts w:ascii="ＭＳ ゴシック" w:eastAsia="ＭＳ ゴシック" w:hAnsi="ＭＳ ゴシック" w:hint="eastAsia"/>
                <w:color w:val="000000"/>
                <w:sz w:val="16"/>
                <w:szCs w:val="16"/>
              </w:rPr>
              <w:t>（排ガス、排水、処理済土壌等の測定計画も含む）</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1021"/>
        </w:trPr>
        <w:tc>
          <w:tcPr>
            <w:tcW w:w="1179" w:type="dxa"/>
            <w:vMerge w:val="restart"/>
            <w:tcBorders>
              <w:left w:val="single" w:sz="6" w:space="0" w:color="auto"/>
              <w:right w:val="single" w:sz="6" w:space="0" w:color="auto"/>
            </w:tcBorders>
            <w:shd w:val="clear" w:color="auto" w:fill="auto"/>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△汚染土壌の処理に伴い生ずる残渣及び副生成物に関する事項</w:t>
            </w: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残渣及び副生成物の保管施設の位置、構造及び保管方法</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1021"/>
        </w:trPr>
        <w:tc>
          <w:tcPr>
            <w:tcW w:w="1179" w:type="dxa"/>
            <w:vMerge/>
            <w:tcBorders>
              <w:left w:val="single" w:sz="6" w:space="0" w:color="auto"/>
              <w:right w:val="single" w:sz="6" w:space="0" w:color="auto"/>
            </w:tcBorders>
            <w:shd w:val="clear" w:color="auto" w:fill="auto"/>
          </w:tcPr>
          <w:p w:rsidR="00661ABA" w:rsidRPr="00661ABA" w:rsidRDefault="00661ABA" w:rsidP="00661ABA">
            <w:pPr>
              <w:rPr>
                <w:rFonts w:ascii="ＭＳ ゴシック" w:eastAsia="ＭＳ ゴシック" w:hAnsi="ＭＳ ゴシック"/>
                <w:color w:val="000000"/>
              </w:rPr>
            </w:pPr>
          </w:p>
        </w:tc>
        <w:tc>
          <w:tcPr>
            <w:tcW w:w="3286" w:type="dxa"/>
            <w:gridSpan w:val="2"/>
            <w:tcBorders>
              <w:top w:val="single" w:sz="6" w:space="0" w:color="auto"/>
              <w:left w:val="single" w:sz="6" w:space="0" w:color="auto"/>
              <w:bottom w:val="single" w:sz="6" w:space="0" w:color="auto"/>
              <w:right w:val="single" w:sz="6" w:space="0" w:color="auto"/>
            </w:tcBorders>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残渣及び副生成物の処分方法</w:t>
            </w:r>
          </w:p>
        </w:tc>
        <w:tc>
          <w:tcPr>
            <w:tcW w:w="5314" w:type="dxa"/>
            <w:gridSpan w:val="2"/>
            <w:tcBorders>
              <w:left w:val="single" w:sz="6" w:space="0" w:color="auto"/>
              <w:bottom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963"/>
        </w:trPr>
        <w:tc>
          <w:tcPr>
            <w:tcW w:w="4465" w:type="dxa"/>
            <w:gridSpan w:val="3"/>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汚染土壌の搬入及び処理済土壌の搬出の時間及び方法</w:t>
            </w:r>
          </w:p>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sz w:val="18"/>
                <w:szCs w:val="18"/>
              </w:rPr>
              <w:t>（車両の場合は搬入・搬出台数及び経路も含む）</w:t>
            </w:r>
          </w:p>
        </w:tc>
        <w:tc>
          <w:tcPr>
            <w:tcW w:w="5314" w:type="dxa"/>
            <w:gridSpan w:val="2"/>
            <w:tcBorders>
              <w:top w:val="single" w:sz="6" w:space="0" w:color="auto"/>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680"/>
        </w:trPr>
        <w:tc>
          <w:tcPr>
            <w:tcW w:w="4465" w:type="dxa"/>
            <w:gridSpan w:val="3"/>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汚染土壌の受入可否の試験方法及び受入後の運転管理上の試験方法</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37"/>
        </w:trPr>
        <w:tc>
          <w:tcPr>
            <w:tcW w:w="4465" w:type="dxa"/>
            <w:gridSpan w:val="3"/>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環境影響調査の計画</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val="531"/>
        </w:trPr>
        <w:tc>
          <w:tcPr>
            <w:tcW w:w="4465" w:type="dxa"/>
            <w:gridSpan w:val="3"/>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他法令に基づく手続きの進捗状況</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674"/>
        </w:trPr>
        <w:tc>
          <w:tcPr>
            <w:tcW w:w="4465" w:type="dxa"/>
            <w:gridSpan w:val="3"/>
            <w:tcBorders>
              <w:left w:val="single" w:sz="6" w:space="0" w:color="auto"/>
              <w:right w:val="single" w:sz="6" w:space="0" w:color="auto"/>
            </w:tcBorders>
            <w:shd w:val="clear" w:color="auto" w:fill="auto"/>
            <w:vAlign w:val="center"/>
          </w:tcPr>
          <w:p w:rsidR="00661ABA" w:rsidRPr="00A030F9" w:rsidRDefault="001F533F" w:rsidP="009914EB">
            <w:pPr>
              <w:rPr>
                <w:rFonts w:ascii="ＭＳ ゴシック" w:eastAsia="ＭＳ ゴシック" w:hAnsi="ＭＳ ゴシック"/>
                <w:color w:val="000000"/>
              </w:rPr>
            </w:pPr>
            <w:r w:rsidRPr="00A030F9">
              <w:rPr>
                <w:rFonts w:ascii="ＭＳ ゴシック" w:eastAsia="ＭＳ ゴシック" w:hAnsi="ＭＳ ゴシック" w:hint="eastAsia"/>
                <w:color w:val="000000"/>
              </w:rPr>
              <w:t>申請予定者が法第２２条第３項第２号イから</w:t>
            </w:r>
            <w:r w:rsidR="009914EB">
              <w:rPr>
                <w:rFonts w:ascii="ＭＳ ゴシック" w:eastAsia="ＭＳ ゴシック" w:hAnsi="ＭＳ ゴシック" w:hint="eastAsia"/>
                <w:color w:val="000000"/>
              </w:rPr>
              <w:t>ト</w:t>
            </w:r>
            <w:r w:rsidRPr="00A030F9">
              <w:rPr>
                <w:rFonts w:ascii="ＭＳ ゴシック" w:eastAsia="ＭＳ ゴシック" w:hAnsi="ＭＳ ゴシック" w:hint="eastAsia"/>
                <w:color w:val="000000"/>
              </w:rPr>
              <w:t>に該当</w:t>
            </w:r>
            <w:r w:rsidR="0083136F" w:rsidRPr="00A030F9">
              <w:rPr>
                <w:rFonts w:ascii="ＭＳ ゴシック" w:eastAsia="ＭＳ ゴシック" w:hAnsi="ＭＳ ゴシック" w:hint="eastAsia"/>
                <w:color w:val="000000"/>
              </w:rPr>
              <w:t>するか</w:t>
            </w:r>
          </w:p>
        </w:tc>
        <w:tc>
          <w:tcPr>
            <w:tcW w:w="5314" w:type="dxa"/>
            <w:gridSpan w:val="2"/>
            <w:tcBorders>
              <w:left w:val="single" w:sz="6" w:space="0" w:color="auto"/>
              <w:right w:val="single" w:sz="6" w:space="0" w:color="auto"/>
            </w:tcBorders>
            <w:shd w:val="clear" w:color="auto" w:fill="auto"/>
            <w:vAlign w:val="center"/>
          </w:tcPr>
          <w:p w:rsidR="00661ABA" w:rsidRPr="00A030F9" w:rsidRDefault="0083136F" w:rsidP="0083136F">
            <w:pPr>
              <w:jc w:val="center"/>
              <w:rPr>
                <w:rFonts w:ascii="ＭＳ ゴシック" w:eastAsia="ＭＳ ゴシック" w:hAnsi="ＭＳ ゴシック"/>
                <w:color w:val="000000"/>
              </w:rPr>
            </w:pPr>
            <w:r w:rsidRPr="00A030F9">
              <w:rPr>
                <w:rFonts w:ascii="ＭＳ ゴシック" w:eastAsia="ＭＳ ゴシック" w:hAnsi="ＭＳ ゴシック" w:hint="eastAsia"/>
                <w:color w:val="000000"/>
              </w:rPr>
              <w:t>該当する　・　該当しない</w:t>
            </w:r>
          </w:p>
        </w:tc>
      </w:tr>
      <w:tr w:rsidR="00661ABA" w:rsidRPr="00661ABA" w:rsidTr="00661ABA">
        <w:trPr>
          <w:cantSplit/>
          <w:trHeight w:hRule="exact" w:val="943"/>
        </w:trPr>
        <w:tc>
          <w:tcPr>
            <w:tcW w:w="4465" w:type="dxa"/>
            <w:gridSpan w:val="3"/>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予定している再処理汚染土壌処理施設に係る事業場の名称及び所在地、再処理汚染土壌処理施設の許可番号、種類及び処理能力</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67"/>
        </w:trPr>
        <w:tc>
          <w:tcPr>
            <w:tcW w:w="1195" w:type="dxa"/>
            <w:gridSpan w:val="2"/>
            <w:vMerge w:val="restart"/>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汚染土壌処理施設の設置用地の概要</w:t>
            </w:r>
          </w:p>
        </w:tc>
        <w:tc>
          <w:tcPr>
            <w:tcW w:w="3270" w:type="dxa"/>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土地の所有者の住所、氏名</w:t>
            </w:r>
          </w:p>
        </w:tc>
        <w:tc>
          <w:tcPr>
            <w:tcW w:w="5314" w:type="dxa"/>
            <w:gridSpan w:val="2"/>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hRule="exact" w:val="567"/>
        </w:trPr>
        <w:tc>
          <w:tcPr>
            <w:tcW w:w="1195" w:type="dxa"/>
            <w:gridSpan w:val="2"/>
            <w:vMerge/>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c>
          <w:tcPr>
            <w:tcW w:w="3270" w:type="dxa"/>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土地の面積及び用途地域</w:t>
            </w:r>
          </w:p>
        </w:tc>
        <w:tc>
          <w:tcPr>
            <w:tcW w:w="2567" w:type="dxa"/>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 xml:space="preserve">　　　　　　　　㎡</w:t>
            </w:r>
          </w:p>
        </w:tc>
        <w:tc>
          <w:tcPr>
            <w:tcW w:w="2747" w:type="dxa"/>
            <w:tcBorders>
              <w:left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p>
        </w:tc>
      </w:tr>
      <w:tr w:rsidR="00661ABA" w:rsidRPr="00661ABA" w:rsidTr="00661ABA">
        <w:trPr>
          <w:cantSplit/>
          <w:trHeight w:val="3326"/>
        </w:trPr>
        <w:tc>
          <w:tcPr>
            <w:tcW w:w="9779" w:type="dxa"/>
            <w:gridSpan w:val="5"/>
            <w:tcBorders>
              <w:left w:val="single" w:sz="6" w:space="0" w:color="auto"/>
              <w:bottom w:val="single" w:sz="6" w:space="0" w:color="auto"/>
              <w:right w:val="single" w:sz="6" w:space="0" w:color="auto"/>
            </w:tcBorders>
            <w:shd w:val="clear" w:color="auto" w:fill="auto"/>
            <w:vAlign w:val="center"/>
          </w:tcPr>
          <w:p w:rsidR="00661ABA" w:rsidRPr="00661ABA" w:rsidRDefault="00661ABA" w:rsidP="00661ABA">
            <w:pPr>
              <w:rPr>
                <w:rFonts w:ascii="ＭＳ ゴシック" w:eastAsia="ＭＳ ゴシック" w:hAnsi="ＭＳ ゴシック"/>
                <w:color w:val="000000"/>
              </w:rPr>
            </w:pPr>
            <w:r w:rsidRPr="00661ABA">
              <w:rPr>
                <w:rFonts w:ascii="ＭＳ ゴシック" w:eastAsia="ＭＳ ゴシック" w:hAnsi="ＭＳ ゴシック" w:hint="eastAsia"/>
                <w:color w:val="000000"/>
              </w:rPr>
              <w:t>備考</w:t>
            </w:r>
          </w:p>
          <w:p w:rsidR="00661ABA" w:rsidRPr="00661ABA" w:rsidRDefault="00661ABA" w:rsidP="00661ABA">
            <w:pPr>
              <w:spacing w:line="240" w:lineRule="exact"/>
              <w:ind w:left="220" w:hanging="220"/>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１　△印の欄の記載については、図面、表等を利用することとし、かつ、次の図面等を含むようにすること。</w:t>
            </w:r>
          </w:p>
          <w:p w:rsidR="00661ABA" w:rsidRPr="00661ABA" w:rsidRDefault="00661ABA" w:rsidP="00661ABA">
            <w:pPr>
              <w:spacing w:line="240" w:lineRule="exact"/>
              <w:ind w:left="440" w:hanging="440"/>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（１）汚染土壌処理施設等の構造及び設備については、当該施設の構造を明らかにする平面図、立面図、断面図及び構造図</w:t>
            </w:r>
          </w:p>
          <w:p w:rsidR="00661ABA" w:rsidRPr="00661ABA" w:rsidRDefault="00661ABA" w:rsidP="00661ABA">
            <w:pPr>
              <w:spacing w:line="240" w:lineRule="exact"/>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（２）排ガス及び排水の処理方法については、処理系統図</w:t>
            </w:r>
          </w:p>
          <w:p w:rsidR="00661ABA" w:rsidRPr="00661ABA" w:rsidRDefault="00661ABA" w:rsidP="00661ABA">
            <w:pPr>
              <w:spacing w:line="240" w:lineRule="exact"/>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（３）設計計算上達成することができる数値については、設計計算書</w:t>
            </w:r>
          </w:p>
          <w:p w:rsidR="00661ABA" w:rsidRPr="00661ABA" w:rsidRDefault="00661ABA" w:rsidP="00661ABA">
            <w:pPr>
              <w:spacing w:line="240" w:lineRule="exact"/>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（４）汚染土壌処理施設での処理方法については、特定有害物質の種類ごとの処理フロー図</w:t>
            </w:r>
          </w:p>
          <w:p w:rsidR="00661ABA" w:rsidRPr="00661ABA" w:rsidRDefault="00661ABA" w:rsidP="00661ABA">
            <w:pPr>
              <w:ind w:left="200" w:hangingChars="100" w:hanging="200"/>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２　環境影響調査の計画に定める調査項目、予測方法については、廃棄物処理施設生活環境影響調査指針（平成１８年９月　環境省　大臣官房　廃棄物・リサイクル対策部）に準ずること。当該施設の設置に関して他法令により、環境影響調査の実施が義務付けられている場合はその結果をもってかえることができる。</w:t>
            </w:r>
          </w:p>
          <w:p w:rsidR="00661ABA" w:rsidRPr="00661ABA" w:rsidRDefault="00661ABA" w:rsidP="00661ABA">
            <w:pPr>
              <w:ind w:left="200" w:hangingChars="100" w:hanging="200"/>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 xml:space="preserve">　　なお、既設の施設については、実測によって環境影響を把握できる場合は、予測にかえることができる。</w:t>
            </w:r>
          </w:p>
          <w:p w:rsidR="00661ABA" w:rsidRPr="00661ABA" w:rsidRDefault="00661ABA" w:rsidP="00661ABA">
            <w:pPr>
              <w:rPr>
                <w:rFonts w:ascii="ＭＳ ゴシック" w:eastAsia="ＭＳ ゴシック" w:hAnsi="ＭＳ ゴシック"/>
                <w:color w:val="000000"/>
                <w:sz w:val="20"/>
              </w:rPr>
            </w:pPr>
            <w:r w:rsidRPr="00661ABA">
              <w:rPr>
                <w:rFonts w:ascii="ＭＳ ゴシック" w:eastAsia="ＭＳ ゴシック" w:hAnsi="ＭＳ ゴシック" w:hint="eastAsia"/>
                <w:color w:val="000000"/>
                <w:sz w:val="20"/>
              </w:rPr>
              <w:t>３　記載欄に記入しきれない場合は、「別紙のとおり」と記載し、別紙を添付すること。</w:t>
            </w:r>
          </w:p>
        </w:tc>
      </w:tr>
    </w:tbl>
    <w:p w:rsidR="00894163" w:rsidRPr="003747E2" w:rsidRDefault="00751322" w:rsidP="00795823">
      <w:pPr>
        <w:ind w:left="220" w:right="440" w:hanging="220"/>
        <w:jc w:val="right"/>
        <w:rPr>
          <w:rFonts w:ascii="ＭＳ ゴシック" w:eastAsia="ＭＳ ゴシック" w:hAnsi="ＭＳ ゴシック"/>
        </w:rPr>
      </w:pPr>
      <w:r w:rsidRPr="003747E2">
        <w:rPr>
          <w:rFonts w:ascii="ＭＳ ゴシック" w:eastAsia="ＭＳ ゴシック" w:hAnsi="ＭＳ ゴシック" w:hint="eastAsia"/>
        </w:rPr>
        <w:t>（日本工業規格　Ａ列４番）</w:t>
      </w:r>
    </w:p>
    <w:sectPr w:rsidR="00894163" w:rsidRPr="003747E2" w:rsidSect="00CB38EE">
      <w:pgSz w:w="11906" w:h="16838" w:code="9"/>
      <w:pgMar w:top="737" w:right="1134" w:bottom="737" w:left="1134"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3F" w:rsidRDefault="001F533F" w:rsidP="004F1863">
      <w:r>
        <w:separator/>
      </w:r>
    </w:p>
  </w:endnote>
  <w:endnote w:type="continuationSeparator" w:id="0">
    <w:p w:rsidR="001F533F" w:rsidRDefault="001F533F" w:rsidP="004F18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3F" w:rsidRDefault="001F533F" w:rsidP="004F1863">
      <w:r>
        <w:separator/>
      </w:r>
    </w:p>
  </w:footnote>
  <w:footnote w:type="continuationSeparator" w:id="0">
    <w:p w:rsidR="001F533F" w:rsidRDefault="001F533F" w:rsidP="004F1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oNotHyphenateCaps/>
  <w:drawingGridHorizontalSpacing w:val="2"/>
  <w:drawingGridVerticalSpacing w:val="2"/>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212D5"/>
    <w:rsid w:val="00020E3F"/>
    <w:rsid w:val="00030BD1"/>
    <w:rsid w:val="000869F5"/>
    <w:rsid w:val="000B5376"/>
    <w:rsid w:val="000C5646"/>
    <w:rsid w:val="000D78EB"/>
    <w:rsid w:val="000E611D"/>
    <w:rsid w:val="00101348"/>
    <w:rsid w:val="001221C8"/>
    <w:rsid w:val="001471A4"/>
    <w:rsid w:val="00152618"/>
    <w:rsid w:val="00164E96"/>
    <w:rsid w:val="0019791C"/>
    <w:rsid w:val="001A04EF"/>
    <w:rsid w:val="001B6CCC"/>
    <w:rsid w:val="001B757A"/>
    <w:rsid w:val="001D365A"/>
    <w:rsid w:val="001E366A"/>
    <w:rsid w:val="001F533F"/>
    <w:rsid w:val="00217A59"/>
    <w:rsid w:val="002343DB"/>
    <w:rsid w:val="00234544"/>
    <w:rsid w:val="00234C67"/>
    <w:rsid w:val="002849F7"/>
    <w:rsid w:val="002A20D2"/>
    <w:rsid w:val="002B212D"/>
    <w:rsid w:val="002B5EF1"/>
    <w:rsid w:val="00340381"/>
    <w:rsid w:val="003747E2"/>
    <w:rsid w:val="00394027"/>
    <w:rsid w:val="003B1DBF"/>
    <w:rsid w:val="003B420D"/>
    <w:rsid w:val="003C44E1"/>
    <w:rsid w:val="004122F1"/>
    <w:rsid w:val="004228DD"/>
    <w:rsid w:val="004321D1"/>
    <w:rsid w:val="004461E2"/>
    <w:rsid w:val="00495221"/>
    <w:rsid w:val="004A60E5"/>
    <w:rsid w:val="004B22A5"/>
    <w:rsid w:val="004E1F5F"/>
    <w:rsid w:val="004F1863"/>
    <w:rsid w:val="004F3DC1"/>
    <w:rsid w:val="005212D5"/>
    <w:rsid w:val="00525981"/>
    <w:rsid w:val="005A485B"/>
    <w:rsid w:val="005D0563"/>
    <w:rsid w:val="00661ABA"/>
    <w:rsid w:val="006937DE"/>
    <w:rsid w:val="006971FE"/>
    <w:rsid w:val="006C3936"/>
    <w:rsid w:val="006C4EE4"/>
    <w:rsid w:val="006D70AE"/>
    <w:rsid w:val="006D7D77"/>
    <w:rsid w:val="0072646E"/>
    <w:rsid w:val="00751322"/>
    <w:rsid w:val="0075795F"/>
    <w:rsid w:val="00794FC4"/>
    <w:rsid w:val="00795823"/>
    <w:rsid w:val="00797F5B"/>
    <w:rsid w:val="007F7746"/>
    <w:rsid w:val="0083136F"/>
    <w:rsid w:val="00894163"/>
    <w:rsid w:val="008A1ECF"/>
    <w:rsid w:val="008A72C5"/>
    <w:rsid w:val="008B70E4"/>
    <w:rsid w:val="008E1A2F"/>
    <w:rsid w:val="00922566"/>
    <w:rsid w:val="009319FD"/>
    <w:rsid w:val="009914EB"/>
    <w:rsid w:val="00995FBA"/>
    <w:rsid w:val="009C530D"/>
    <w:rsid w:val="009F3886"/>
    <w:rsid w:val="00A00CCA"/>
    <w:rsid w:val="00A030F9"/>
    <w:rsid w:val="00A56715"/>
    <w:rsid w:val="00A6137E"/>
    <w:rsid w:val="00AD73A0"/>
    <w:rsid w:val="00B0778F"/>
    <w:rsid w:val="00B71314"/>
    <w:rsid w:val="00BA551E"/>
    <w:rsid w:val="00BD5367"/>
    <w:rsid w:val="00C91033"/>
    <w:rsid w:val="00CB13AF"/>
    <w:rsid w:val="00CB38EE"/>
    <w:rsid w:val="00CC6667"/>
    <w:rsid w:val="00CE4BAF"/>
    <w:rsid w:val="00D25C0B"/>
    <w:rsid w:val="00D83A22"/>
    <w:rsid w:val="00D957D6"/>
    <w:rsid w:val="00DD39CF"/>
    <w:rsid w:val="00DE0F38"/>
    <w:rsid w:val="00DF01AA"/>
    <w:rsid w:val="00DF12E4"/>
    <w:rsid w:val="00E6387F"/>
    <w:rsid w:val="00E72DD7"/>
    <w:rsid w:val="00EA53B1"/>
    <w:rsid w:val="00EA6A75"/>
    <w:rsid w:val="00EF0F87"/>
    <w:rsid w:val="00F06388"/>
    <w:rsid w:val="00F11315"/>
    <w:rsid w:val="00F34180"/>
    <w:rsid w:val="00F52BD8"/>
    <w:rsid w:val="00FD56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8EE"/>
    <w:pPr>
      <w:widowControl w:val="0"/>
      <w:adjustRightInd w:val="0"/>
      <w:jc w:val="both"/>
      <w:textAlignment w:val="baseline"/>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1863"/>
    <w:pPr>
      <w:tabs>
        <w:tab w:val="center" w:pos="4252"/>
        <w:tab w:val="right" w:pos="8504"/>
      </w:tabs>
      <w:snapToGrid w:val="0"/>
    </w:pPr>
  </w:style>
  <w:style w:type="character" w:customStyle="1" w:styleId="a4">
    <w:name w:val="ヘッダー (文字)"/>
    <w:basedOn w:val="a0"/>
    <w:link w:val="a3"/>
    <w:rsid w:val="004F1863"/>
    <w:rPr>
      <w:rFonts w:eastAsia="ＭＳ Ｐ明朝"/>
      <w:kern w:val="2"/>
      <w:sz w:val="22"/>
    </w:rPr>
  </w:style>
  <w:style w:type="paragraph" w:styleId="a5">
    <w:name w:val="footer"/>
    <w:basedOn w:val="a"/>
    <w:link w:val="a6"/>
    <w:rsid w:val="004F1863"/>
    <w:pPr>
      <w:tabs>
        <w:tab w:val="center" w:pos="4252"/>
        <w:tab w:val="right" w:pos="8504"/>
      </w:tabs>
      <w:snapToGrid w:val="0"/>
    </w:pPr>
  </w:style>
  <w:style w:type="character" w:customStyle="1" w:styleId="a6">
    <w:name w:val="フッター (文字)"/>
    <w:basedOn w:val="a0"/>
    <w:link w:val="a5"/>
    <w:rsid w:val="004F1863"/>
    <w:rPr>
      <w:rFonts w:eastAsia="ＭＳ Ｐ明朝"/>
      <w:kern w:val="2"/>
      <w:sz w:val="22"/>
    </w:rPr>
  </w:style>
  <w:style w:type="table" w:styleId="a7">
    <w:name w:val="Table Grid"/>
    <w:basedOn w:val="a1"/>
    <w:rsid w:val="0015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38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1385</Words>
  <Characters>254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認定申請書</vt:lpstr>
      <vt:lpstr>認定申請書</vt:lpstr>
    </vt:vector>
  </TitlesOfParts>
  <Company>尼崎市 情報政策課</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認定申請書</dc:title>
  <dc:creator>姫路市環境保全課</dc:creator>
  <cp:lastModifiedBy>ama0036030</cp:lastModifiedBy>
  <cp:revision>7</cp:revision>
  <cp:lastPrinted>2018-08-15T06:46:00Z</cp:lastPrinted>
  <dcterms:created xsi:type="dcterms:W3CDTF">2018-08-15T05:49:00Z</dcterms:created>
  <dcterms:modified xsi:type="dcterms:W3CDTF">2018-08-21T02:14:00Z</dcterms:modified>
</cp:coreProperties>
</file>