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D7E8" w14:textId="77777777" w:rsidR="00A70480" w:rsidRDefault="00A70480" w:rsidP="008B3E2C">
      <w:pPr>
        <w:jc w:val="right"/>
      </w:pPr>
      <w:r>
        <w:rPr>
          <w:rFonts w:hint="eastAsia"/>
        </w:rPr>
        <w:t>令和　　年　　月　　日</w:t>
      </w:r>
    </w:p>
    <w:p w14:paraId="2D53AEEE" w14:textId="3D66D72F" w:rsidR="008B3E2C" w:rsidRPr="00FA6789" w:rsidRDefault="004D3A34" w:rsidP="008B3E2C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rFonts w:hint="eastAsia"/>
          <w:b/>
          <w:sz w:val="56"/>
          <w:szCs w:val="56"/>
        </w:rPr>
        <w:t>契約情報開示</w:t>
      </w:r>
      <w:r w:rsidR="00B5172E">
        <w:rPr>
          <w:rFonts w:hint="eastAsia"/>
          <w:b/>
          <w:sz w:val="56"/>
          <w:szCs w:val="56"/>
        </w:rPr>
        <w:t>承諾書</w:t>
      </w:r>
    </w:p>
    <w:p w14:paraId="7E6ABD85" w14:textId="77777777" w:rsidR="00A70480" w:rsidRDefault="00A70480" w:rsidP="00A70480">
      <w:pPr>
        <w:jc w:val="left"/>
      </w:pPr>
      <w:r>
        <w:rPr>
          <w:rFonts w:hint="eastAsia"/>
        </w:rPr>
        <w:t>関西電力株式会社　御中</w:t>
      </w:r>
    </w:p>
    <w:p w14:paraId="5FF58815" w14:textId="77777777" w:rsidR="00A70480" w:rsidRDefault="00A70480" w:rsidP="00A70480">
      <w:pPr>
        <w:jc w:val="left"/>
      </w:pPr>
    </w:p>
    <w:tbl>
      <w:tblPr>
        <w:tblStyle w:val="a3"/>
        <w:tblW w:w="0" w:type="auto"/>
        <w:tblInd w:w="1249" w:type="dxa"/>
        <w:tblLayout w:type="fixed"/>
        <w:tblLook w:val="0020" w:firstRow="1" w:lastRow="0" w:firstColumn="0" w:lastColumn="0" w:noHBand="0" w:noVBand="0"/>
      </w:tblPr>
      <w:tblGrid>
        <w:gridCol w:w="589"/>
        <w:gridCol w:w="2458"/>
        <w:gridCol w:w="4233"/>
      </w:tblGrid>
      <w:tr w:rsidR="007A4753" w14:paraId="20CA8779" w14:textId="77777777" w:rsidTr="002C3EA4">
        <w:trPr>
          <w:trHeight w:val="575"/>
        </w:trPr>
        <w:tc>
          <w:tcPr>
            <w:tcW w:w="589" w:type="dxa"/>
            <w:vMerge w:val="restart"/>
          </w:tcPr>
          <w:p w14:paraId="352B2BE6" w14:textId="2D59FD38" w:rsidR="007A4753" w:rsidRDefault="007A4753" w:rsidP="00B96930">
            <w:r>
              <w:rPr>
                <w:rFonts w:hint="eastAsia"/>
              </w:rPr>
              <w:t xml:space="preserve">　　承　　</w:t>
            </w:r>
          </w:p>
          <w:p w14:paraId="30920B6C" w14:textId="77777777" w:rsidR="007A4753" w:rsidRDefault="007A4753" w:rsidP="00B96930"/>
          <w:p w14:paraId="6A743856" w14:textId="49B0A372" w:rsidR="007A4753" w:rsidRDefault="007A4753" w:rsidP="00B96930">
            <w:r>
              <w:rPr>
                <w:rFonts w:hint="eastAsia"/>
              </w:rPr>
              <w:t>諾</w:t>
            </w:r>
          </w:p>
          <w:p w14:paraId="72208081" w14:textId="77777777" w:rsidR="007A4753" w:rsidRDefault="007A4753" w:rsidP="00B96930"/>
          <w:p w14:paraId="697275B4" w14:textId="7800C3F1" w:rsidR="007A4753" w:rsidRDefault="007A4753" w:rsidP="00B96930">
            <w:r>
              <w:rPr>
                <w:rFonts w:hint="eastAsia"/>
              </w:rPr>
              <w:t>者</w:t>
            </w:r>
          </w:p>
        </w:tc>
        <w:tc>
          <w:tcPr>
            <w:tcW w:w="2458" w:type="dxa"/>
          </w:tcPr>
          <w:p w14:paraId="671A5FB1" w14:textId="77777777" w:rsidR="007A4753" w:rsidRDefault="007A4753" w:rsidP="00A70480">
            <w:pPr>
              <w:jc w:val="left"/>
            </w:pPr>
            <w:r>
              <w:rPr>
                <w:rFonts w:hint="eastAsia"/>
              </w:rPr>
              <w:t>町会名・団体名</w:t>
            </w:r>
          </w:p>
        </w:tc>
        <w:tc>
          <w:tcPr>
            <w:tcW w:w="4233" w:type="dxa"/>
          </w:tcPr>
          <w:p w14:paraId="79D5F951" w14:textId="77777777" w:rsidR="007A4753" w:rsidRDefault="007A4753" w:rsidP="00A70480">
            <w:pPr>
              <w:jc w:val="left"/>
            </w:pPr>
          </w:p>
        </w:tc>
      </w:tr>
      <w:tr w:rsidR="007A4753" w14:paraId="7E7BAA0B" w14:textId="77777777" w:rsidTr="002C3EA4">
        <w:trPr>
          <w:trHeight w:val="596"/>
        </w:trPr>
        <w:tc>
          <w:tcPr>
            <w:tcW w:w="589" w:type="dxa"/>
            <w:vMerge/>
          </w:tcPr>
          <w:p w14:paraId="14BBE7EE" w14:textId="77777777" w:rsidR="007A4753" w:rsidRDefault="007A4753" w:rsidP="00A70480">
            <w:pPr>
              <w:jc w:val="left"/>
            </w:pPr>
          </w:p>
        </w:tc>
        <w:tc>
          <w:tcPr>
            <w:tcW w:w="2458" w:type="dxa"/>
          </w:tcPr>
          <w:p w14:paraId="07BD4711" w14:textId="77777777" w:rsidR="007A4753" w:rsidRDefault="007A4753" w:rsidP="00A70480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33" w:type="dxa"/>
          </w:tcPr>
          <w:p w14:paraId="035C1419" w14:textId="15240899" w:rsidR="007A4753" w:rsidRDefault="007A4753" w:rsidP="00083F1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3F12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7A4753" w14:paraId="4681CDB6" w14:textId="77777777" w:rsidTr="002C3EA4">
        <w:trPr>
          <w:trHeight w:val="596"/>
        </w:trPr>
        <w:tc>
          <w:tcPr>
            <w:tcW w:w="589" w:type="dxa"/>
            <w:vMerge/>
          </w:tcPr>
          <w:p w14:paraId="69375337" w14:textId="77777777" w:rsidR="007A4753" w:rsidRDefault="007A4753" w:rsidP="00A70480">
            <w:pPr>
              <w:jc w:val="left"/>
            </w:pPr>
          </w:p>
        </w:tc>
        <w:tc>
          <w:tcPr>
            <w:tcW w:w="2458" w:type="dxa"/>
          </w:tcPr>
          <w:p w14:paraId="0A80627D" w14:textId="0F4B9CAF" w:rsidR="007A4753" w:rsidRDefault="007A4753" w:rsidP="00A70480">
            <w:pPr>
              <w:jc w:val="left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233" w:type="dxa"/>
          </w:tcPr>
          <w:p w14:paraId="7A4F1266" w14:textId="77777777" w:rsidR="007A4753" w:rsidRDefault="007A4753" w:rsidP="00A70480">
            <w:pPr>
              <w:jc w:val="left"/>
            </w:pPr>
          </w:p>
        </w:tc>
      </w:tr>
      <w:tr w:rsidR="007A4753" w14:paraId="3E5F647A" w14:textId="77777777" w:rsidTr="007A4753">
        <w:trPr>
          <w:trHeight w:val="111"/>
        </w:trPr>
        <w:tc>
          <w:tcPr>
            <w:tcW w:w="589" w:type="dxa"/>
            <w:vMerge/>
          </w:tcPr>
          <w:p w14:paraId="7CBDA64A" w14:textId="77777777" w:rsidR="007A4753" w:rsidRDefault="007A4753" w:rsidP="00A70480">
            <w:pPr>
              <w:jc w:val="left"/>
            </w:pPr>
          </w:p>
        </w:tc>
        <w:tc>
          <w:tcPr>
            <w:tcW w:w="2458" w:type="dxa"/>
            <w:vMerge w:val="restart"/>
          </w:tcPr>
          <w:p w14:paraId="12A169A9" w14:textId="77777777" w:rsidR="007A4753" w:rsidRDefault="007A4753" w:rsidP="00A70480">
            <w:pPr>
              <w:jc w:val="left"/>
            </w:pPr>
            <w:r>
              <w:rPr>
                <w:rFonts w:hint="eastAsia"/>
              </w:rPr>
              <w:t>代表のお客さま番号</w:t>
            </w:r>
          </w:p>
        </w:tc>
        <w:tc>
          <w:tcPr>
            <w:tcW w:w="4233" w:type="dxa"/>
          </w:tcPr>
          <w:p w14:paraId="555F26C6" w14:textId="77777777" w:rsidR="007A4753" w:rsidRDefault="007A4753" w:rsidP="00A70480">
            <w:pPr>
              <w:jc w:val="left"/>
            </w:pPr>
          </w:p>
        </w:tc>
      </w:tr>
      <w:tr w:rsidR="007A4753" w14:paraId="17D4377F" w14:textId="77777777" w:rsidTr="00C62D43">
        <w:trPr>
          <w:trHeight w:val="108"/>
        </w:trPr>
        <w:tc>
          <w:tcPr>
            <w:tcW w:w="589" w:type="dxa"/>
            <w:vMerge/>
          </w:tcPr>
          <w:p w14:paraId="0B9A1888" w14:textId="77777777" w:rsidR="007A4753" w:rsidRDefault="007A4753" w:rsidP="00A70480">
            <w:pPr>
              <w:jc w:val="left"/>
            </w:pPr>
          </w:p>
        </w:tc>
        <w:tc>
          <w:tcPr>
            <w:tcW w:w="2458" w:type="dxa"/>
            <w:vMerge/>
          </w:tcPr>
          <w:p w14:paraId="31ABD44D" w14:textId="77777777" w:rsidR="007A4753" w:rsidRDefault="007A4753" w:rsidP="00A70480">
            <w:pPr>
              <w:jc w:val="left"/>
            </w:pPr>
          </w:p>
        </w:tc>
        <w:tc>
          <w:tcPr>
            <w:tcW w:w="4233" w:type="dxa"/>
          </w:tcPr>
          <w:p w14:paraId="27FC5EF9" w14:textId="77777777" w:rsidR="007A4753" w:rsidRDefault="007A4753" w:rsidP="00A70480">
            <w:pPr>
              <w:jc w:val="left"/>
            </w:pPr>
          </w:p>
        </w:tc>
      </w:tr>
      <w:tr w:rsidR="007A4753" w14:paraId="3E81F99C" w14:textId="77777777" w:rsidTr="00C62D43">
        <w:trPr>
          <w:trHeight w:val="108"/>
        </w:trPr>
        <w:tc>
          <w:tcPr>
            <w:tcW w:w="589" w:type="dxa"/>
            <w:vMerge/>
          </w:tcPr>
          <w:p w14:paraId="4361D017" w14:textId="77777777" w:rsidR="007A4753" w:rsidRDefault="007A4753" w:rsidP="00A70480">
            <w:pPr>
              <w:jc w:val="left"/>
            </w:pPr>
          </w:p>
        </w:tc>
        <w:tc>
          <w:tcPr>
            <w:tcW w:w="2458" w:type="dxa"/>
            <w:vMerge/>
          </w:tcPr>
          <w:p w14:paraId="1A78CABD" w14:textId="77777777" w:rsidR="007A4753" w:rsidRDefault="007A4753" w:rsidP="00A70480">
            <w:pPr>
              <w:jc w:val="left"/>
            </w:pPr>
          </w:p>
        </w:tc>
        <w:tc>
          <w:tcPr>
            <w:tcW w:w="4233" w:type="dxa"/>
          </w:tcPr>
          <w:p w14:paraId="270679F8" w14:textId="77777777" w:rsidR="007A4753" w:rsidRDefault="007A4753" w:rsidP="00A70480">
            <w:pPr>
              <w:jc w:val="left"/>
            </w:pPr>
          </w:p>
        </w:tc>
      </w:tr>
      <w:tr w:rsidR="007A4753" w14:paraId="2CA04524" w14:textId="77777777" w:rsidTr="00C62D43">
        <w:trPr>
          <w:trHeight w:val="108"/>
        </w:trPr>
        <w:tc>
          <w:tcPr>
            <w:tcW w:w="589" w:type="dxa"/>
            <w:vMerge/>
          </w:tcPr>
          <w:p w14:paraId="1B519956" w14:textId="77777777" w:rsidR="007A4753" w:rsidRDefault="007A4753" w:rsidP="00A70480">
            <w:pPr>
              <w:jc w:val="left"/>
            </w:pPr>
          </w:p>
        </w:tc>
        <w:tc>
          <w:tcPr>
            <w:tcW w:w="2458" w:type="dxa"/>
            <w:vMerge/>
          </w:tcPr>
          <w:p w14:paraId="24742C8B" w14:textId="77777777" w:rsidR="007A4753" w:rsidRDefault="007A4753" w:rsidP="00A70480">
            <w:pPr>
              <w:jc w:val="left"/>
            </w:pPr>
          </w:p>
        </w:tc>
        <w:tc>
          <w:tcPr>
            <w:tcW w:w="4233" w:type="dxa"/>
          </w:tcPr>
          <w:p w14:paraId="17DDA219" w14:textId="77777777" w:rsidR="007A4753" w:rsidRDefault="007A4753" w:rsidP="00A70480">
            <w:pPr>
              <w:jc w:val="left"/>
            </w:pPr>
          </w:p>
        </w:tc>
      </w:tr>
    </w:tbl>
    <w:p w14:paraId="17D7012C" w14:textId="11A716C0" w:rsidR="00782359" w:rsidRDefault="00782359" w:rsidP="00B96930">
      <w:pPr>
        <w:jc w:val="left"/>
      </w:pPr>
      <w:r>
        <w:rPr>
          <w:rFonts w:hint="eastAsia"/>
        </w:rPr>
        <w:t xml:space="preserve">　</w:t>
      </w:r>
      <w:r w:rsidR="00FA6789">
        <w:rPr>
          <w:rFonts w:hint="eastAsia"/>
        </w:rPr>
        <w:t xml:space="preserve"> </w:t>
      </w:r>
      <w:r w:rsidR="00FA6789">
        <w:t xml:space="preserve"> </w:t>
      </w:r>
      <w:r w:rsidR="000F46D2">
        <w:rPr>
          <w:rFonts w:hint="eastAsia"/>
        </w:rPr>
        <w:t xml:space="preserve">（　　</w:t>
      </w:r>
      <w:r w:rsidR="00154FE0">
        <w:rPr>
          <w:rFonts w:hint="eastAsia"/>
        </w:rPr>
        <w:t xml:space="preserve">　　　　　　　</w:t>
      </w:r>
      <w:r w:rsidR="000F46D2">
        <w:rPr>
          <w:rFonts w:hint="eastAsia"/>
        </w:rPr>
        <w:t xml:space="preserve">　）</w:t>
      </w:r>
      <w:r w:rsidR="00B5172E">
        <w:rPr>
          <w:rFonts w:hint="eastAsia"/>
        </w:rPr>
        <w:t>町内会</w:t>
      </w:r>
      <w:r>
        <w:rPr>
          <w:rFonts w:hint="eastAsia"/>
        </w:rPr>
        <w:t>は、</w:t>
      </w:r>
      <w:r w:rsidR="00B5172E">
        <w:rPr>
          <w:rFonts w:hint="eastAsia"/>
        </w:rPr>
        <w:t>関西電力株式会社（以下、「貴社」といいます。）が下記に定める開示先に対して、</w:t>
      </w:r>
      <w:r w:rsidR="000F46D2">
        <w:rPr>
          <w:rFonts w:hint="eastAsia"/>
        </w:rPr>
        <w:t xml:space="preserve">（　　</w:t>
      </w:r>
      <w:r w:rsidR="00154FE0">
        <w:rPr>
          <w:rFonts w:hint="eastAsia"/>
        </w:rPr>
        <w:t xml:space="preserve">　　　　　　　</w:t>
      </w:r>
      <w:r w:rsidR="000F46D2">
        <w:rPr>
          <w:rFonts w:hint="eastAsia"/>
        </w:rPr>
        <w:t xml:space="preserve">　）</w:t>
      </w:r>
      <w:r w:rsidR="00D46AA3">
        <w:rPr>
          <w:rFonts w:hint="eastAsia"/>
        </w:rPr>
        <w:t>町内</w:t>
      </w:r>
      <w:r w:rsidR="003E7719">
        <w:rPr>
          <w:rFonts w:hint="eastAsia"/>
        </w:rPr>
        <w:t>会</w:t>
      </w:r>
      <w:r>
        <w:rPr>
          <w:rFonts w:hint="eastAsia"/>
        </w:rPr>
        <w:t>と貴社との電気需給契約</w:t>
      </w:r>
      <w:r w:rsidR="00B5172E">
        <w:rPr>
          <w:rFonts w:hint="eastAsia"/>
        </w:rPr>
        <w:t>（以下、「本契約」といいます。）</w:t>
      </w:r>
      <w:r>
        <w:rPr>
          <w:rFonts w:hint="eastAsia"/>
        </w:rPr>
        <w:t>に</w:t>
      </w:r>
      <w:r w:rsidR="00B5172E">
        <w:rPr>
          <w:rFonts w:hint="eastAsia"/>
        </w:rPr>
        <w:t>つき、以下に定める開示対象</w:t>
      </w:r>
      <w:r>
        <w:rPr>
          <w:rFonts w:hint="eastAsia"/>
        </w:rPr>
        <w:t>事項について、</w:t>
      </w:r>
      <w:r w:rsidR="00B5172E">
        <w:rPr>
          <w:rFonts w:hint="eastAsia"/>
        </w:rPr>
        <w:t>開示</w:t>
      </w:r>
      <w:r>
        <w:rPr>
          <w:rFonts w:hint="eastAsia"/>
        </w:rPr>
        <w:t>することを</w:t>
      </w:r>
      <w:r w:rsidR="00B5172E">
        <w:rPr>
          <w:rFonts w:hint="eastAsia"/>
        </w:rPr>
        <w:t>承諾</w:t>
      </w:r>
      <w:r>
        <w:rPr>
          <w:rFonts w:hint="eastAsia"/>
        </w:rPr>
        <w:t>します。</w:t>
      </w:r>
    </w:p>
    <w:p w14:paraId="2E54A3AB" w14:textId="52208E3A" w:rsidR="00782359" w:rsidRPr="00782359" w:rsidRDefault="00B5172E" w:rsidP="00A7048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開示先</w:t>
      </w:r>
    </w:p>
    <w:p w14:paraId="001790D2" w14:textId="77777777" w:rsidR="00782359" w:rsidRPr="00FA6789" w:rsidRDefault="0052142A" w:rsidP="00FA6789">
      <w:pPr>
        <w:ind w:firstLineChars="100" w:firstLine="280"/>
        <w:jc w:val="left"/>
        <w:rPr>
          <w:sz w:val="28"/>
          <w:szCs w:val="28"/>
        </w:rPr>
      </w:pPr>
      <w:r w:rsidRPr="00FA6789">
        <w:rPr>
          <w:rFonts w:hint="eastAsia"/>
          <w:sz w:val="28"/>
          <w:szCs w:val="28"/>
        </w:rPr>
        <w:t>尼崎市都市整備局　土木部道路維持担当</w:t>
      </w:r>
    </w:p>
    <w:p w14:paraId="34C3870E" w14:textId="18876380" w:rsidR="00782359" w:rsidRDefault="00B5172E" w:rsidP="00A7048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開示</w:t>
      </w:r>
      <w:r w:rsidR="00782359">
        <w:rPr>
          <w:rFonts w:hint="eastAsia"/>
          <w:b/>
          <w:sz w:val="28"/>
          <w:szCs w:val="28"/>
          <w:u w:val="single"/>
        </w:rPr>
        <w:t>目的</w:t>
      </w:r>
    </w:p>
    <w:p w14:paraId="4C2100C6" w14:textId="44A1FFB7" w:rsidR="008B3E2C" w:rsidRPr="00FA6789" w:rsidRDefault="003E7719" w:rsidP="003E7719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電気料金の支払いを</w:t>
      </w:r>
      <w:r w:rsidR="000F46D2">
        <w:rPr>
          <w:rFonts w:hint="eastAsia"/>
          <w:bCs/>
          <w:sz w:val="28"/>
          <w:szCs w:val="28"/>
        </w:rPr>
        <w:t xml:space="preserve">（　　</w:t>
      </w:r>
      <w:r w:rsidR="00154FE0">
        <w:rPr>
          <w:rFonts w:hint="eastAsia"/>
          <w:bCs/>
          <w:sz w:val="28"/>
          <w:szCs w:val="28"/>
        </w:rPr>
        <w:t xml:space="preserve">　　　　　　　</w:t>
      </w:r>
      <w:r w:rsidR="000F46D2">
        <w:rPr>
          <w:rFonts w:hint="eastAsia"/>
          <w:bCs/>
          <w:sz w:val="28"/>
          <w:szCs w:val="28"/>
        </w:rPr>
        <w:t xml:space="preserve">　）</w:t>
      </w:r>
      <w:r w:rsidR="00D46AA3">
        <w:rPr>
          <w:rFonts w:hint="eastAsia"/>
          <w:bCs/>
          <w:sz w:val="28"/>
          <w:szCs w:val="28"/>
        </w:rPr>
        <w:t>町内</w:t>
      </w:r>
      <w:r>
        <w:rPr>
          <w:rFonts w:hint="eastAsia"/>
          <w:bCs/>
          <w:sz w:val="28"/>
          <w:szCs w:val="28"/>
        </w:rPr>
        <w:t>会</w:t>
      </w:r>
      <w:r w:rsidR="00D46AA3">
        <w:rPr>
          <w:rFonts w:hint="eastAsia"/>
          <w:bCs/>
          <w:sz w:val="28"/>
          <w:szCs w:val="28"/>
        </w:rPr>
        <w:t>から</w:t>
      </w:r>
      <w:r>
        <w:rPr>
          <w:rFonts w:hint="eastAsia"/>
          <w:bCs/>
          <w:sz w:val="28"/>
          <w:szCs w:val="28"/>
        </w:rPr>
        <w:t>尼崎</w:t>
      </w:r>
      <w:r w:rsidR="00D46AA3">
        <w:rPr>
          <w:rFonts w:hint="eastAsia"/>
          <w:bCs/>
          <w:sz w:val="28"/>
          <w:szCs w:val="28"/>
        </w:rPr>
        <w:t>市</w:t>
      </w:r>
      <w:r>
        <w:rPr>
          <w:rFonts w:hint="eastAsia"/>
          <w:bCs/>
          <w:sz w:val="28"/>
          <w:szCs w:val="28"/>
        </w:rPr>
        <w:t>へ</w:t>
      </w:r>
      <w:r w:rsidR="0052142A" w:rsidRPr="00FA6789">
        <w:rPr>
          <w:rFonts w:hint="eastAsia"/>
          <w:bCs/>
          <w:sz w:val="28"/>
          <w:szCs w:val="28"/>
        </w:rPr>
        <w:t>支払</w:t>
      </w:r>
      <w:r w:rsidR="00ED127F" w:rsidRPr="00FA6789">
        <w:rPr>
          <w:rFonts w:hint="eastAsia"/>
          <w:bCs/>
          <w:sz w:val="28"/>
          <w:szCs w:val="28"/>
        </w:rPr>
        <w:t>を</w:t>
      </w:r>
      <w:r w:rsidR="0052142A" w:rsidRPr="00FA6789">
        <w:rPr>
          <w:rFonts w:hint="eastAsia"/>
          <w:bCs/>
          <w:sz w:val="28"/>
          <w:szCs w:val="28"/>
        </w:rPr>
        <w:t>移管</w:t>
      </w:r>
      <w:r w:rsidR="00ED127F" w:rsidRPr="00FA6789">
        <w:rPr>
          <w:rFonts w:hint="eastAsia"/>
          <w:bCs/>
          <w:sz w:val="28"/>
          <w:szCs w:val="28"/>
        </w:rPr>
        <w:t>するための準備</w:t>
      </w:r>
      <w:r>
        <w:rPr>
          <w:rFonts w:hint="eastAsia"/>
          <w:bCs/>
          <w:sz w:val="28"/>
          <w:szCs w:val="28"/>
        </w:rPr>
        <w:t>作業</w:t>
      </w:r>
    </w:p>
    <w:p w14:paraId="58F023EC" w14:textId="15DBF683" w:rsidR="00FA6789" w:rsidRDefault="00B5172E" w:rsidP="00A7048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開示</w:t>
      </w:r>
      <w:r w:rsidR="00782359">
        <w:rPr>
          <w:rFonts w:hint="eastAsia"/>
          <w:b/>
          <w:sz w:val="28"/>
          <w:szCs w:val="28"/>
          <w:u w:val="single"/>
        </w:rPr>
        <w:t>対象事項</w:t>
      </w:r>
    </w:p>
    <w:p w14:paraId="6A7A9CCC" w14:textId="697F6FC7" w:rsidR="00782359" w:rsidRPr="00FA6789" w:rsidRDefault="00782359" w:rsidP="00FA6789">
      <w:pPr>
        <w:ind w:firstLineChars="100" w:firstLine="280"/>
        <w:jc w:val="left"/>
        <w:rPr>
          <w:sz w:val="28"/>
          <w:szCs w:val="28"/>
          <w:u w:val="single"/>
        </w:rPr>
      </w:pPr>
      <w:r w:rsidRPr="00FA6789">
        <w:rPr>
          <w:rFonts w:hint="eastAsia"/>
          <w:sz w:val="28"/>
          <w:szCs w:val="28"/>
        </w:rPr>
        <w:t>契約名義、契約住所、お客さま番号、契約容量</w:t>
      </w:r>
      <w:r w:rsidR="00BA1D98" w:rsidRPr="00FA6789">
        <w:rPr>
          <w:rFonts w:hint="eastAsia"/>
          <w:sz w:val="28"/>
          <w:szCs w:val="28"/>
        </w:rPr>
        <w:t>、電柱番号等</w:t>
      </w:r>
    </w:p>
    <w:p w14:paraId="40F9A4F4" w14:textId="06AC702A" w:rsidR="00FA6789" w:rsidRDefault="00FA6789" w:rsidP="00A70480">
      <w:pPr>
        <w:jc w:val="left"/>
        <w:rPr>
          <w:sz w:val="8"/>
          <w:szCs w:val="8"/>
        </w:rPr>
      </w:pPr>
    </w:p>
    <w:p w14:paraId="2057A78B" w14:textId="130FDC0B" w:rsidR="00B7121D" w:rsidRPr="00B7121D" w:rsidRDefault="00B7121D" w:rsidP="00B7121D">
      <w:pPr>
        <w:ind w:firstLineChars="3200" w:firstLine="8960"/>
        <w:jc w:val="left"/>
        <w:rPr>
          <w:sz w:val="28"/>
          <w:szCs w:val="28"/>
        </w:rPr>
      </w:pPr>
      <w:r w:rsidRPr="00B7121D">
        <w:rPr>
          <w:rFonts w:hint="eastAsia"/>
          <w:sz w:val="28"/>
          <w:szCs w:val="28"/>
        </w:rPr>
        <w:t>以上</w:t>
      </w:r>
    </w:p>
    <w:p w14:paraId="2689D4FB" w14:textId="10BC71CF" w:rsidR="00B7121D" w:rsidRDefault="00B7121D" w:rsidP="00A70480">
      <w:pPr>
        <w:jc w:val="left"/>
        <w:rPr>
          <w:sz w:val="8"/>
          <w:szCs w:val="8"/>
        </w:rPr>
      </w:pPr>
    </w:p>
    <w:p w14:paraId="2866D6C3" w14:textId="0C49B209" w:rsidR="00B7121D" w:rsidRDefault="00B7121D" w:rsidP="00A70480">
      <w:pPr>
        <w:jc w:val="left"/>
        <w:rPr>
          <w:sz w:val="8"/>
          <w:szCs w:val="8"/>
        </w:rPr>
      </w:pPr>
    </w:p>
    <w:p w14:paraId="023FC9C8" w14:textId="642CAE35" w:rsidR="00B7121D" w:rsidRDefault="00B7121D" w:rsidP="00A70480">
      <w:pPr>
        <w:jc w:val="left"/>
        <w:rPr>
          <w:sz w:val="8"/>
          <w:szCs w:val="8"/>
        </w:rPr>
      </w:pPr>
    </w:p>
    <w:sectPr w:rsidR="00B7121D" w:rsidSect="00FA6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DDD1" w16cex:dateUtc="2023-03-06T12:46:00Z"/>
  <w16cex:commentExtensible w16cex:durableId="27B0DD01" w16cex:dateUtc="2023-03-06T12:43:00Z"/>
  <w16cex:commentExtensible w16cex:durableId="27B0DD46" w16cex:dateUtc="2023-03-06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36939" w16cid:durableId="27B0DDD1"/>
  <w16cid:commentId w16cid:paraId="145E5187" w16cid:durableId="27B0DD01"/>
  <w16cid:commentId w16cid:paraId="49CC9699" w16cid:durableId="27B0D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2243A" w14:textId="77777777" w:rsidR="00BD6468" w:rsidRDefault="00BD6468" w:rsidP="007A4C0F">
      <w:r>
        <w:separator/>
      </w:r>
    </w:p>
  </w:endnote>
  <w:endnote w:type="continuationSeparator" w:id="0">
    <w:p w14:paraId="6E4E2156" w14:textId="77777777" w:rsidR="00BD6468" w:rsidRDefault="00BD6468" w:rsidP="007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B73B" w14:textId="77777777" w:rsidR="001243C4" w:rsidRDefault="001243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9BCE" w14:textId="77777777" w:rsidR="001243C4" w:rsidRDefault="001243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DB0D0" w14:textId="77777777" w:rsidR="001243C4" w:rsidRDefault="00124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2DD9" w14:textId="77777777" w:rsidR="00BD6468" w:rsidRDefault="00BD6468" w:rsidP="007A4C0F">
      <w:r>
        <w:separator/>
      </w:r>
    </w:p>
  </w:footnote>
  <w:footnote w:type="continuationSeparator" w:id="0">
    <w:p w14:paraId="7B042F08" w14:textId="77777777" w:rsidR="00BD6468" w:rsidRDefault="00BD6468" w:rsidP="007A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B1EB" w14:textId="77777777" w:rsidR="001243C4" w:rsidRDefault="001243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BF66" w14:textId="77777777" w:rsidR="001243C4" w:rsidRDefault="001243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0A30" w14:textId="77777777" w:rsidR="001243C4" w:rsidRDefault="00124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80"/>
    <w:rsid w:val="00083D9E"/>
    <w:rsid w:val="00083F12"/>
    <w:rsid w:val="000F46D2"/>
    <w:rsid w:val="00114A2D"/>
    <w:rsid w:val="001243C4"/>
    <w:rsid w:val="00127668"/>
    <w:rsid w:val="00154FE0"/>
    <w:rsid w:val="003E7719"/>
    <w:rsid w:val="004C51D5"/>
    <w:rsid w:val="004D3A34"/>
    <w:rsid w:val="0052142A"/>
    <w:rsid w:val="0071640D"/>
    <w:rsid w:val="00782359"/>
    <w:rsid w:val="007A4753"/>
    <w:rsid w:val="007A4C0F"/>
    <w:rsid w:val="008B3E2C"/>
    <w:rsid w:val="009C1EFC"/>
    <w:rsid w:val="00A70480"/>
    <w:rsid w:val="00A94AF5"/>
    <w:rsid w:val="00B4084C"/>
    <w:rsid w:val="00B5172E"/>
    <w:rsid w:val="00B7121D"/>
    <w:rsid w:val="00B96930"/>
    <w:rsid w:val="00BA1D98"/>
    <w:rsid w:val="00BA55E7"/>
    <w:rsid w:val="00BC5DB2"/>
    <w:rsid w:val="00BD6468"/>
    <w:rsid w:val="00C03D02"/>
    <w:rsid w:val="00D46AA3"/>
    <w:rsid w:val="00D81B6C"/>
    <w:rsid w:val="00D95062"/>
    <w:rsid w:val="00ED127F"/>
    <w:rsid w:val="00F61BBC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D3E9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7823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82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7823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7823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A4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C0F"/>
  </w:style>
  <w:style w:type="paragraph" w:styleId="a6">
    <w:name w:val="footer"/>
    <w:basedOn w:val="a"/>
    <w:link w:val="a7"/>
    <w:uiPriority w:val="99"/>
    <w:unhideWhenUsed/>
    <w:rsid w:val="007A4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C0F"/>
  </w:style>
  <w:style w:type="paragraph" w:styleId="a8">
    <w:name w:val="Balloon Text"/>
    <w:basedOn w:val="a"/>
    <w:link w:val="a9"/>
    <w:uiPriority w:val="99"/>
    <w:semiHidden/>
    <w:unhideWhenUsed/>
    <w:rsid w:val="00083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F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17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17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17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17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172E"/>
    <w:rPr>
      <w:b/>
      <w:bCs/>
    </w:rPr>
  </w:style>
  <w:style w:type="paragraph" w:styleId="af">
    <w:name w:val="Revision"/>
    <w:hidden/>
    <w:uiPriority w:val="99"/>
    <w:semiHidden/>
    <w:rsid w:val="00B9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52C65-EE22-4458-A904-6582107F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258</Characters>
  <Application>Microsoft Office Word</Application>
  <DocSecurity>0</DocSecurity>
  <Lines>44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2025-06-26T06:54:00Z</dcterms:created>
  <dcterms:modified xsi:type="dcterms:W3CDTF">2025-06-26T07:00:00Z</dcterms:modified>
</cp:coreProperties>
</file>